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8" w:type="dxa"/>
        <w:jc w:val="center"/>
        <w:tblLayout w:type="fixed"/>
        <w:tblLook w:val="0000" w:firstRow="0" w:lastRow="0" w:firstColumn="0" w:lastColumn="0" w:noHBand="0" w:noVBand="0"/>
      </w:tblPr>
      <w:tblGrid>
        <w:gridCol w:w="3458"/>
        <w:gridCol w:w="1892"/>
        <w:gridCol w:w="1813"/>
        <w:gridCol w:w="3525"/>
      </w:tblGrid>
      <w:tr w:rsidR="000A03D9"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0A03D9" w:rsidRDefault="000A03D9" w:rsidP="00134DB7">
            <w:pPr>
              <w:spacing w:before="1" w:after="0" w:line="240" w:lineRule="auto"/>
              <w:ind w:left="9"/>
            </w:pPr>
            <w:r>
              <w:rPr>
                <w:b/>
                <w:bCs/>
                <w:sz w:val="32"/>
                <w:szCs w:val="32"/>
              </w:rPr>
              <w:t xml:space="preserve">                                               PLANIFICACIÓN 2026                                                                                  </w:t>
            </w:r>
            <w:r>
              <w:rPr>
                <w:noProof/>
              </w:rPr>
              <w:drawing>
                <wp:anchor distT="0" distB="0" distL="114300" distR="114300" simplePos="0" relativeHeight="251659264" behindDoc="0" locked="0" layoutInCell="1" hidden="0" allowOverlap="1" wp14:anchorId="3BF38EE0" wp14:editId="09BD0B09">
                  <wp:simplePos x="0" y="0"/>
                  <wp:positionH relativeFrom="column">
                    <wp:posOffset>1</wp:posOffset>
                  </wp:positionH>
                  <wp:positionV relativeFrom="paragraph">
                    <wp:posOffset>0</wp:posOffset>
                  </wp:positionV>
                  <wp:extent cx="438150" cy="4476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8150" cy="447675"/>
                          </a:xfrm>
                          <a:prstGeom prst="rect">
                            <a:avLst/>
                          </a:prstGeom>
                          <a:ln/>
                        </pic:spPr>
                      </pic:pic>
                    </a:graphicData>
                  </a:graphic>
                </wp:anchor>
              </w:drawing>
            </w:r>
          </w:p>
        </w:tc>
      </w:tr>
      <w:tr w:rsidR="000A03D9" w:rsidTr="00134DB7">
        <w:trPr>
          <w:trHeight w:val="369"/>
          <w:jc w:val="center"/>
        </w:trPr>
        <w:tc>
          <w:tcPr>
            <w:tcW w:w="71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0"/>
              <w:ind w:left="110"/>
              <w:rPr>
                <w:sz w:val="24"/>
                <w:szCs w:val="24"/>
              </w:rPr>
            </w:pPr>
            <w:r>
              <w:rPr>
                <w:b/>
                <w:bCs/>
                <w:sz w:val="24"/>
                <w:szCs w:val="24"/>
              </w:rPr>
              <w:t xml:space="preserve">           </w:t>
            </w:r>
            <w:r>
              <w:rPr>
                <w:b/>
                <w:bCs/>
                <w:sz w:val="24"/>
                <w:szCs w:val="24"/>
              </w:rPr>
              <w:t xml:space="preserve">ESPACIO CURRICULAR: QUIMICA </w:t>
            </w:r>
          </w:p>
        </w:tc>
        <w:tc>
          <w:tcPr>
            <w:tcW w:w="3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0"/>
              <w:ind w:left="88"/>
              <w:rPr>
                <w:sz w:val="24"/>
                <w:szCs w:val="24"/>
              </w:rPr>
            </w:pPr>
            <w:r>
              <w:rPr>
                <w:b/>
                <w:bCs/>
                <w:sz w:val="24"/>
                <w:szCs w:val="24"/>
              </w:rPr>
              <w:t xml:space="preserve">CARGA HORARIA: </w:t>
            </w:r>
            <w:r>
              <w:rPr>
                <w:b/>
                <w:bCs/>
                <w:sz w:val="24"/>
                <w:szCs w:val="24"/>
              </w:rPr>
              <w:t>3</w:t>
            </w:r>
            <w:r>
              <w:rPr>
                <w:b/>
                <w:bCs/>
                <w:sz w:val="24"/>
                <w:szCs w:val="24"/>
              </w:rPr>
              <w:t xml:space="preserve"> Hs</w:t>
            </w:r>
          </w:p>
        </w:tc>
      </w:tr>
      <w:tr w:rsidR="000A03D9"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0"/>
              <w:ind w:left="110"/>
              <w:rPr>
                <w:sz w:val="24"/>
                <w:szCs w:val="24"/>
              </w:rPr>
            </w:pPr>
            <w:r>
              <w:rPr>
                <w:b/>
                <w:bCs/>
                <w:sz w:val="24"/>
                <w:szCs w:val="24"/>
              </w:rPr>
              <w:t>PROFESOR: Estrada, Inés Andrea</w:t>
            </w:r>
          </w:p>
        </w:tc>
      </w:tr>
      <w:tr w:rsidR="000A03D9" w:rsidTr="00134DB7">
        <w:trPr>
          <w:trHeight w:val="369"/>
          <w:jc w:val="center"/>
        </w:trPr>
        <w:tc>
          <w:tcPr>
            <w:tcW w:w="34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0A03D9">
            <w:pPr>
              <w:spacing w:after="0"/>
              <w:ind w:left="110"/>
              <w:rPr>
                <w:sz w:val="24"/>
                <w:szCs w:val="24"/>
              </w:rPr>
            </w:pPr>
            <w:r>
              <w:rPr>
                <w:b/>
                <w:bCs/>
                <w:sz w:val="24"/>
                <w:szCs w:val="24"/>
              </w:rPr>
              <w:t xml:space="preserve">CICLO: </w:t>
            </w:r>
            <w:r>
              <w:rPr>
                <w:b/>
                <w:bCs/>
                <w:sz w:val="24"/>
                <w:szCs w:val="24"/>
              </w:rPr>
              <w:t>BÁSICO</w:t>
            </w:r>
          </w:p>
        </w:tc>
        <w:tc>
          <w:tcPr>
            <w:tcW w:w="1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0A03D9">
            <w:pPr>
              <w:spacing w:after="0"/>
              <w:ind w:left="129"/>
              <w:rPr>
                <w:sz w:val="24"/>
                <w:szCs w:val="24"/>
              </w:rPr>
            </w:pPr>
            <w:r>
              <w:rPr>
                <w:b/>
                <w:bCs/>
                <w:sz w:val="24"/>
                <w:szCs w:val="24"/>
              </w:rPr>
              <w:t xml:space="preserve">CURSO: </w:t>
            </w:r>
            <w:r>
              <w:rPr>
                <w:b/>
                <w:bCs/>
                <w:sz w:val="24"/>
                <w:szCs w:val="24"/>
              </w:rPr>
              <w:t>2do</w:t>
            </w:r>
          </w:p>
        </w:tc>
        <w:tc>
          <w:tcPr>
            <w:tcW w:w="18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0"/>
              <w:ind w:left="109"/>
              <w:rPr>
                <w:sz w:val="24"/>
                <w:szCs w:val="24"/>
              </w:rPr>
            </w:pPr>
            <w:r>
              <w:rPr>
                <w:b/>
                <w:bCs/>
                <w:sz w:val="24"/>
                <w:szCs w:val="24"/>
              </w:rPr>
              <w:t>DIVISIÓN: 1ra</w:t>
            </w:r>
          </w:p>
        </w:tc>
        <w:tc>
          <w:tcPr>
            <w:tcW w:w="3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0A03D9">
            <w:pPr>
              <w:spacing w:after="0"/>
              <w:rPr>
                <w:sz w:val="24"/>
                <w:szCs w:val="24"/>
              </w:rPr>
            </w:pPr>
            <w:r>
              <w:rPr>
                <w:b/>
                <w:bCs/>
                <w:sz w:val="24"/>
                <w:szCs w:val="24"/>
              </w:rPr>
              <w:t xml:space="preserve">TURNO: </w:t>
            </w:r>
            <w:r>
              <w:rPr>
                <w:b/>
                <w:bCs/>
                <w:sz w:val="24"/>
                <w:szCs w:val="24"/>
              </w:rPr>
              <w:t>Mañana</w:t>
            </w:r>
          </w:p>
        </w:tc>
      </w:tr>
      <w:tr w:rsidR="000A03D9"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0" w:line="240" w:lineRule="auto"/>
              <w:rPr>
                <w:rFonts w:ascii="Arial" w:hAnsi="Arial" w:cs="Arial"/>
                <w:b/>
                <w:bCs/>
              </w:rPr>
            </w:pPr>
            <w:r w:rsidRPr="00C54E98">
              <w:rPr>
                <w:rFonts w:ascii="Arial" w:hAnsi="Arial" w:cs="Arial"/>
                <w:b/>
                <w:bCs/>
              </w:rPr>
              <w:t>PROPÓSITOS:</w:t>
            </w:r>
          </w:p>
          <w:p w:rsidR="000A03D9" w:rsidRPr="002E3DB4" w:rsidRDefault="000A03D9" w:rsidP="00134DB7">
            <w:pPr>
              <w:shd w:val="clear" w:color="auto" w:fill="FFFFFF"/>
              <w:spacing w:after="0" w:line="240" w:lineRule="auto"/>
              <w:jc w:val="both"/>
              <w:rPr>
                <w:rFonts w:ascii="Arial" w:hAnsi="Arial" w:cs="Arial"/>
                <w:color w:val="444444"/>
              </w:rPr>
            </w:pPr>
            <w:r>
              <w:rPr>
                <w:rFonts w:ascii="Arial" w:hAnsi="Arial" w:cs="Arial"/>
                <w:color w:val="000000"/>
                <w:sz w:val="20"/>
                <w:szCs w:val="20"/>
              </w:rPr>
              <w:t>-</w:t>
            </w:r>
            <w:r w:rsidRPr="002E3DB4">
              <w:rPr>
                <w:rFonts w:ascii="Arial" w:hAnsi="Arial" w:cs="Arial"/>
                <w:color w:val="000000"/>
              </w:rPr>
              <w:t>Comprender la importancia de los aportes de la Química a la sociedad actual y a lo largo de la historia, valorar su presencia en nuestra vida cotidiana y su incidencia en la salud.</w:t>
            </w:r>
          </w:p>
          <w:p w:rsidR="000A03D9" w:rsidRPr="002E3DB4" w:rsidRDefault="000A03D9" w:rsidP="00134DB7">
            <w:pPr>
              <w:shd w:val="clear" w:color="auto" w:fill="FFFFFF"/>
              <w:spacing w:after="0" w:line="240" w:lineRule="auto"/>
              <w:ind w:left="720"/>
              <w:jc w:val="both"/>
              <w:rPr>
                <w:rFonts w:ascii="Arial" w:hAnsi="Arial" w:cs="Arial"/>
                <w:color w:val="444444"/>
              </w:rPr>
            </w:pPr>
          </w:p>
          <w:p w:rsidR="000A03D9" w:rsidRPr="002E3DB4" w:rsidRDefault="000A03D9" w:rsidP="00134DB7">
            <w:pPr>
              <w:spacing w:after="200" w:line="240" w:lineRule="auto"/>
              <w:rPr>
                <w:rFonts w:ascii="Arial" w:hAnsi="Arial" w:cs="Arial"/>
                <w:color w:val="000000"/>
              </w:rPr>
            </w:pPr>
            <w:r w:rsidRPr="002E3DB4">
              <w:rPr>
                <w:rFonts w:ascii="Arial" w:eastAsia="Times New Roman" w:hAnsi="Arial" w:cs="Arial"/>
                <w:lang w:val="es-ES" w:eastAsia="es-ES"/>
              </w:rPr>
              <w:t>-Interpretar y explicar fenómenos químicos a partir de conceptos específicos y hacer uso de los mismos para analizar sistemas naturales, objetos tecnológicos y situaciones de la vida cotidiana.</w:t>
            </w:r>
          </w:p>
          <w:p w:rsidR="000A03D9" w:rsidRDefault="000A03D9" w:rsidP="00134DB7">
            <w:pPr>
              <w:spacing w:after="200" w:line="240" w:lineRule="auto"/>
              <w:rPr>
                <w:b/>
                <w:bCs/>
                <w:sz w:val="24"/>
                <w:szCs w:val="24"/>
              </w:rPr>
            </w:pPr>
            <w:r w:rsidRPr="002E3DB4">
              <w:rPr>
                <w:rFonts w:ascii="Arial" w:eastAsia="Times New Roman" w:hAnsi="Arial" w:cs="Arial"/>
                <w:lang w:val="es-ES" w:eastAsia="es-ES"/>
              </w:rPr>
              <w:t>-Promover situaciones que permitan a los estudiantes realizar observaciones, elaborar descripciones, formular preguntas, evaluar anticipaciones y resolver problemas específicos</w:t>
            </w:r>
            <w:r w:rsidRPr="002E3DB4">
              <w:rPr>
                <w:rFonts w:eastAsia="Times New Roman"/>
                <w:lang w:val="es-ES" w:eastAsia="es-ES"/>
              </w:rPr>
              <w:t>.</w:t>
            </w:r>
            <w:r>
              <w:rPr>
                <w:rFonts w:ascii="Arial" w:hAnsi="Arial" w:cs="Arial"/>
              </w:rPr>
              <w:t xml:space="preserve">                         </w:t>
            </w:r>
          </w:p>
        </w:tc>
      </w:tr>
      <w:tr w:rsidR="000A03D9" w:rsidRPr="00C54E98"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0" w:line="240" w:lineRule="auto"/>
              <w:jc w:val="both"/>
              <w:rPr>
                <w:rFonts w:ascii="Arial" w:hAnsi="Arial" w:cs="Arial"/>
                <w:b/>
                <w:bCs/>
              </w:rPr>
            </w:pPr>
            <w:r>
              <w:rPr>
                <w:rFonts w:ascii="Arial" w:hAnsi="Arial" w:cs="Arial"/>
                <w:b/>
                <w:bCs/>
              </w:rPr>
              <w:t>FUNDAMENTACIÓN:</w:t>
            </w:r>
          </w:p>
          <w:p w:rsidR="000A03D9" w:rsidRDefault="000A03D9" w:rsidP="00134DB7">
            <w:pPr>
              <w:shd w:val="clear" w:color="auto" w:fill="FFFFFF"/>
              <w:spacing w:before="120" w:after="120"/>
              <w:jc w:val="both"/>
              <w:rPr>
                <w:rFonts w:ascii="Arial" w:hAnsi="Arial" w:cs="Arial"/>
                <w:color w:val="000000"/>
                <w:sz w:val="20"/>
                <w:szCs w:val="20"/>
              </w:rPr>
            </w:pPr>
            <w:r w:rsidRPr="007E5D8A">
              <w:rPr>
                <w:rFonts w:ascii="Arial" w:hAnsi="Arial" w:cs="Arial"/>
                <w:color w:val="000000"/>
                <w:sz w:val="20"/>
                <w:szCs w:val="20"/>
              </w:rPr>
              <w:t>La Asamblea General de la ONU proclamó al 2011 como el Año Internacional de la Química para concientizar al público sobre las contribuciones de esta ciencia al bienestar de la humanidad. La conmemoración enfatiza la contribución de la Química como ciencia creativa esencial para mejorar la sostenibilidad de nuestros modos de vida y para resolver los problemas globales y esenciales de la humanidad, como la alimentación, el agua, la salud, la energía o el transporte, y el medio ambiente, es indudable que la Química desempeña un papel muy importante en el desarrollo de fuentes alternativas de energía y la alimentación de la creciente población mundial.</w:t>
            </w:r>
          </w:p>
          <w:p w:rsidR="000A03D9" w:rsidRDefault="000A03D9" w:rsidP="00134DB7">
            <w:pPr>
              <w:shd w:val="clear" w:color="auto" w:fill="FFFFFF"/>
              <w:spacing w:before="120" w:after="120"/>
              <w:jc w:val="both"/>
              <w:rPr>
                <w:rFonts w:ascii="Arial" w:hAnsi="Arial" w:cs="Arial"/>
                <w:color w:val="000000"/>
                <w:sz w:val="20"/>
                <w:szCs w:val="20"/>
              </w:rPr>
            </w:pPr>
            <w:r w:rsidRPr="007E5D8A">
              <w:rPr>
                <w:rFonts w:ascii="Arial" w:hAnsi="Arial" w:cs="Arial"/>
                <w:color w:val="000000"/>
                <w:sz w:val="20"/>
                <w:szCs w:val="20"/>
              </w:rPr>
              <w:t>Toda la sociedad, y no sólo los científicos y educadores en ciencias, deberían conocer los conceptos científicos y las vitales contribuciones de la ciencia a la sociedad, esto ayudará a la toma de decisiones responsables sobre acciones concretas, a la hora de hacer uso de los recursos naturales podrá el joven dar una opinión fundamentada desde el punto científico.</w:t>
            </w:r>
          </w:p>
          <w:p w:rsidR="000A03D9" w:rsidRPr="007E5D8A" w:rsidRDefault="000A03D9" w:rsidP="00134DB7">
            <w:pPr>
              <w:shd w:val="clear" w:color="auto" w:fill="FFFFFF"/>
              <w:spacing w:before="120" w:after="120"/>
              <w:jc w:val="both"/>
              <w:rPr>
                <w:rFonts w:ascii="Arial" w:hAnsi="Arial" w:cs="Arial"/>
                <w:color w:val="000000"/>
                <w:sz w:val="20"/>
                <w:szCs w:val="20"/>
              </w:rPr>
            </w:pPr>
            <w:r w:rsidRPr="007E5D8A">
              <w:rPr>
                <w:rFonts w:ascii="Arial" w:hAnsi="Arial" w:cs="Arial"/>
                <w:color w:val="000000"/>
                <w:sz w:val="20"/>
                <w:szCs w:val="20"/>
              </w:rPr>
              <w:t>El abordaje de los saberes de la química hacia nuestros jóvenes y la sociedad misma tiene como propósito fundamental fortalecer la cultura científica y proporcionar herramientas sólidas para que los alumnos puedan continuar sus estudios superiores sin inconvenientes a la hora de elegir una carrera orientada a las Ciencias Naturales.</w:t>
            </w:r>
          </w:p>
          <w:p w:rsidR="000A03D9" w:rsidRDefault="000A03D9" w:rsidP="00134DB7">
            <w:pPr>
              <w:spacing w:after="0" w:line="240" w:lineRule="auto"/>
              <w:jc w:val="both"/>
              <w:rPr>
                <w:rFonts w:ascii="Arial" w:hAnsi="Arial" w:cs="Arial"/>
                <w:color w:val="000000"/>
                <w:sz w:val="20"/>
                <w:szCs w:val="20"/>
              </w:rPr>
            </w:pPr>
            <w:r w:rsidRPr="007E5D8A">
              <w:rPr>
                <w:rFonts w:ascii="Arial" w:hAnsi="Arial" w:cs="Arial"/>
                <w:color w:val="000000"/>
                <w:sz w:val="20"/>
                <w:szCs w:val="20"/>
              </w:rPr>
              <w:t>La organización de los contenidos permite integraciones e interconexiones entre ellos y están abordados en forma creciente en complejidad, facilitando su comprensión y asimilación.</w:t>
            </w:r>
          </w:p>
          <w:p w:rsidR="000A03D9" w:rsidRPr="00C54E98" w:rsidRDefault="000A03D9" w:rsidP="00134DB7">
            <w:pPr>
              <w:spacing w:after="0" w:line="240" w:lineRule="auto"/>
              <w:jc w:val="both"/>
              <w:rPr>
                <w:rFonts w:ascii="Arial" w:hAnsi="Arial" w:cs="Arial"/>
              </w:rPr>
            </w:pPr>
          </w:p>
        </w:tc>
      </w:tr>
      <w:tr w:rsidR="000A03D9" w:rsidRPr="00F604FA"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F604FA" w:rsidRDefault="000A03D9" w:rsidP="00134DB7">
            <w:pPr>
              <w:spacing w:after="120" w:line="240" w:lineRule="auto"/>
              <w:jc w:val="both"/>
              <w:rPr>
                <w:rFonts w:ascii="Arial" w:hAnsi="Arial" w:cs="Arial"/>
                <w:highlight w:val="white"/>
              </w:rPr>
            </w:pPr>
            <w:r w:rsidRPr="00F604FA">
              <w:rPr>
                <w:rFonts w:ascii="Arial" w:hAnsi="Arial" w:cs="Arial"/>
                <w:b/>
                <w:bCs/>
              </w:rPr>
              <w:t>DIAGNÓSTICO:</w:t>
            </w:r>
            <w:r w:rsidRPr="00F604FA">
              <w:rPr>
                <w:rFonts w:ascii="Arial" w:hAnsi="Arial" w:cs="Arial"/>
                <w:highlight w:val="white"/>
              </w:rPr>
              <w:t xml:space="preserve"> </w:t>
            </w:r>
          </w:p>
          <w:p w:rsidR="000A03D9" w:rsidRDefault="000A03D9" w:rsidP="00134DB7">
            <w:pPr>
              <w:spacing w:after="120" w:line="240" w:lineRule="auto"/>
              <w:jc w:val="both"/>
              <w:rPr>
                <w:rFonts w:ascii="Arial" w:hAnsi="Arial" w:cs="Arial"/>
              </w:rPr>
            </w:pPr>
            <w:r w:rsidRPr="00F604FA">
              <w:rPr>
                <w:rFonts w:ascii="Arial" w:hAnsi="Arial" w:cs="Arial"/>
                <w:b/>
                <w:bCs/>
              </w:rPr>
              <w:t>Identificación de Contenidos Prioritarios</w:t>
            </w:r>
            <w:r w:rsidRPr="00F604FA">
              <w:rPr>
                <w:rFonts w:ascii="Arial" w:hAnsi="Arial" w:cs="Arial"/>
              </w:rPr>
              <w:t xml:space="preserve">: </w:t>
            </w:r>
          </w:p>
          <w:p w:rsidR="000A03D9" w:rsidRPr="00F604FA" w:rsidRDefault="000A03D9" w:rsidP="00134DB7">
            <w:pPr>
              <w:spacing w:after="120" w:line="240" w:lineRule="auto"/>
              <w:jc w:val="both"/>
              <w:rPr>
                <w:rFonts w:ascii="Arial" w:hAnsi="Arial" w:cs="Arial"/>
              </w:rPr>
            </w:pPr>
            <w:r>
              <w:rPr>
                <w:rFonts w:ascii="Arial" w:hAnsi="Arial" w:cs="Arial"/>
              </w:rPr>
              <w:t>C</w:t>
            </w:r>
            <w:r w:rsidRPr="00F604FA">
              <w:rPr>
                <w:rFonts w:ascii="Arial" w:hAnsi="Arial" w:cs="Arial"/>
              </w:rPr>
              <w:t>onocimientos previos de</w:t>
            </w:r>
            <w:r>
              <w:rPr>
                <w:rFonts w:ascii="Arial" w:hAnsi="Arial" w:cs="Arial"/>
              </w:rPr>
              <w:t xml:space="preserve"> la escuela primaria</w:t>
            </w:r>
            <w:r w:rsidRPr="00F604FA">
              <w:rPr>
                <w:rFonts w:ascii="Arial" w:hAnsi="Arial" w:cs="Arial"/>
              </w:rPr>
              <w:t>:</w:t>
            </w:r>
            <w:r>
              <w:rPr>
                <w:rFonts w:ascii="Arial" w:hAnsi="Arial" w:cs="Arial"/>
              </w:rPr>
              <w:t xml:space="preserve"> </w:t>
            </w:r>
            <w:r w:rsidRPr="00F604FA">
              <w:rPr>
                <w:rFonts w:ascii="Arial" w:hAnsi="Arial" w:cs="Arial"/>
              </w:rPr>
              <w:t xml:space="preserve">cambios físicos </w:t>
            </w:r>
            <w:r>
              <w:rPr>
                <w:rFonts w:ascii="Arial" w:hAnsi="Arial" w:cs="Arial"/>
              </w:rPr>
              <w:t xml:space="preserve">y cambios químicos, </w:t>
            </w:r>
            <w:r>
              <w:rPr>
                <w:rFonts w:ascii="Arial" w:hAnsi="Arial" w:cs="Arial"/>
              </w:rPr>
              <w:t>estados de agregación, cambios de estado, términos vinculados a la química</w:t>
            </w:r>
            <w:r>
              <w:rPr>
                <w:rFonts w:ascii="Arial" w:hAnsi="Arial" w:cs="Arial"/>
              </w:rPr>
              <w:t>.</w:t>
            </w:r>
          </w:p>
          <w:p w:rsidR="000A03D9" w:rsidRPr="00F604FA" w:rsidRDefault="000A03D9" w:rsidP="00134DB7">
            <w:pPr>
              <w:spacing w:after="120" w:line="240" w:lineRule="auto"/>
              <w:jc w:val="both"/>
              <w:rPr>
                <w:rFonts w:ascii="Arial" w:hAnsi="Arial" w:cs="Arial"/>
              </w:rPr>
            </w:pPr>
            <w:r w:rsidRPr="00F604FA">
              <w:rPr>
                <w:rFonts w:ascii="Arial" w:hAnsi="Arial" w:cs="Arial"/>
                <w:b/>
                <w:bCs/>
              </w:rPr>
              <w:t>Capacidades Alcanzadas</w:t>
            </w:r>
            <w:r w:rsidRPr="00F604FA">
              <w:rPr>
                <w:rFonts w:ascii="Arial" w:hAnsi="Arial" w:cs="Arial"/>
              </w:rPr>
              <w:t xml:space="preserve">: Se observa un grupo con desempeños heterogéneos en </w:t>
            </w:r>
            <w:r>
              <w:rPr>
                <w:rFonts w:ascii="Arial" w:hAnsi="Arial" w:cs="Arial"/>
              </w:rPr>
              <w:t>la resolución de las actividades planteadas,</w:t>
            </w:r>
            <w:r w:rsidRPr="00F604FA">
              <w:rPr>
                <w:rFonts w:ascii="Arial" w:hAnsi="Arial" w:cs="Arial"/>
              </w:rPr>
              <w:t xml:space="preserve"> se requiere mediación docente para interpretar consignas</w:t>
            </w:r>
            <w:r>
              <w:rPr>
                <w:rFonts w:ascii="Arial" w:hAnsi="Arial" w:cs="Arial"/>
              </w:rPr>
              <w:t xml:space="preserve">. </w:t>
            </w:r>
            <w:r>
              <w:rPr>
                <w:rFonts w:ascii="Arial" w:hAnsi="Arial" w:cs="Arial"/>
              </w:rPr>
              <w:t>Escaso manejo de</w:t>
            </w:r>
            <w:r w:rsidRPr="00F604FA">
              <w:rPr>
                <w:rFonts w:ascii="Arial" w:hAnsi="Arial" w:cs="Arial"/>
              </w:rPr>
              <w:t xml:space="preserve"> </w:t>
            </w:r>
            <w:r>
              <w:rPr>
                <w:rFonts w:ascii="Arial" w:hAnsi="Arial" w:cs="Arial"/>
              </w:rPr>
              <w:t>contenidos teóricos</w:t>
            </w:r>
            <w:r>
              <w:rPr>
                <w:rFonts w:ascii="Arial" w:hAnsi="Arial" w:cs="Arial"/>
              </w:rPr>
              <w:t xml:space="preserve"> específicos, recuerdan contenidos de física. Buena comprensión lectora en algunos alumnos.</w:t>
            </w:r>
          </w:p>
          <w:p w:rsidR="000A03D9" w:rsidRPr="00F604FA" w:rsidRDefault="000A03D9" w:rsidP="00134DB7">
            <w:pPr>
              <w:spacing w:after="120" w:line="240" w:lineRule="auto"/>
              <w:jc w:val="both"/>
              <w:rPr>
                <w:rFonts w:ascii="Arial" w:hAnsi="Arial" w:cs="Arial"/>
                <w:highlight w:val="white"/>
              </w:rPr>
            </w:pPr>
            <w:r w:rsidRPr="00F604FA">
              <w:rPr>
                <w:rFonts w:ascii="Arial" w:hAnsi="Arial" w:cs="Arial"/>
                <w:b/>
                <w:bCs/>
                <w:highlight w:val="white"/>
              </w:rPr>
              <w:t>Trayectoria escolar</w:t>
            </w:r>
            <w:r w:rsidRPr="00F604FA">
              <w:rPr>
                <w:rFonts w:ascii="Arial" w:hAnsi="Arial" w:cs="Arial"/>
                <w:highlight w:val="white"/>
              </w:rPr>
              <w:t xml:space="preserve">: </w:t>
            </w:r>
            <w:r>
              <w:rPr>
                <w:rFonts w:ascii="Arial" w:hAnsi="Arial" w:cs="Arial"/>
              </w:rPr>
              <w:t>E</w:t>
            </w:r>
            <w:r w:rsidR="00147EFF">
              <w:rPr>
                <w:rFonts w:ascii="Arial" w:hAnsi="Arial" w:cs="Arial"/>
              </w:rPr>
              <w:t>l</w:t>
            </w:r>
            <w:r>
              <w:rPr>
                <w:rFonts w:ascii="Arial" w:hAnsi="Arial" w:cs="Arial"/>
              </w:rPr>
              <w:t xml:space="preserve"> grupo</w:t>
            </w:r>
            <w:r>
              <w:rPr>
                <w:rFonts w:ascii="Arial" w:hAnsi="Arial" w:cs="Arial"/>
              </w:rPr>
              <w:t xml:space="preserve"> se</w:t>
            </w:r>
            <w:r w:rsidR="00147EFF">
              <w:rPr>
                <w:rFonts w:ascii="Arial" w:hAnsi="Arial" w:cs="Arial"/>
              </w:rPr>
              <w:t xml:space="preserve"> conoce, compartieron el 1er año</w:t>
            </w:r>
            <w:r>
              <w:rPr>
                <w:rFonts w:ascii="Arial" w:hAnsi="Arial" w:cs="Arial"/>
              </w:rPr>
              <w:t xml:space="preserve">. Hay alumnos nuevos y </w:t>
            </w:r>
            <w:r>
              <w:rPr>
                <w:rFonts w:ascii="Arial" w:hAnsi="Arial" w:cs="Arial"/>
              </w:rPr>
              <w:t>repitentes</w:t>
            </w:r>
            <w:r>
              <w:rPr>
                <w:rFonts w:ascii="Arial" w:hAnsi="Arial" w:cs="Arial"/>
              </w:rPr>
              <w:t>.</w:t>
            </w:r>
          </w:p>
          <w:p w:rsidR="000A03D9" w:rsidRDefault="000A03D9" w:rsidP="00134DB7">
            <w:pPr>
              <w:spacing w:after="120" w:line="240" w:lineRule="auto"/>
              <w:jc w:val="both"/>
              <w:rPr>
                <w:rFonts w:ascii="Arial" w:hAnsi="Arial" w:cs="Arial"/>
              </w:rPr>
            </w:pPr>
            <w:r w:rsidRPr="00F604FA">
              <w:rPr>
                <w:rFonts w:ascii="Arial" w:hAnsi="Arial" w:cs="Arial"/>
                <w:b/>
                <w:bCs/>
                <w:highlight w:val="white"/>
              </w:rPr>
              <w:t>Clima áulico y vínculos</w:t>
            </w:r>
            <w:r>
              <w:rPr>
                <w:rFonts w:ascii="Arial" w:hAnsi="Arial" w:cs="Arial"/>
                <w:highlight w:val="white"/>
              </w:rPr>
              <w:t xml:space="preserve">: </w:t>
            </w:r>
            <w:r w:rsidRPr="00F604FA">
              <w:rPr>
                <w:rFonts w:ascii="Arial" w:hAnsi="Arial" w:cs="Arial"/>
              </w:rPr>
              <w:t>E</w:t>
            </w:r>
            <w:r>
              <w:rPr>
                <w:rFonts w:ascii="Arial" w:hAnsi="Arial" w:cs="Arial"/>
              </w:rPr>
              <w:t xml:space="preserve">s un </w:t>
            </w:r>
            <w:r w:rsidRPr="00F604FA">
              <w:rPr>
                <w:rFonts w:ascii="Arial" w:hAnsi="Arial" w:cs="Arial"/>
              </w:rPr>
              <w:t>grupo</w:t>
            </w:r>
            <w:r w:rsidR="00147EFF">
              <w:rPr>
                <w:rFonts w:ascii="Arial" w:hAnsi="Arial" w:cs="Arial"/>
              </w:rPr>
              <w:t xml:space="preserve"> numeroso e inquieto, son</w:t>
            </w:r>
            <w:r>
              <w:rPr>
                <w:rFonts w:ascii="Arial" w:hAnsi="Arial" w:cs="Arial"/>
              </w:rPr>
              <w:t xml:space="preserve"> participativo</w:t>
            </w:r>
            <w:r w:rsidR="00147EFF">
              <w:rPr>
                <w:rFonts w:ascii="Arial" w:hAnsi="Arial" w:cs="Arial"/>
              </w:rPr>
              <w:t>s. S</w:t>
            </w:r>
            <w:r>
              <w:rPr>
                <w:rFonts w:ascii="Arial" w:hAnsi="Arial" w:cs="Arial"/>
              </w:rPr>
              <w:t xml:space="preserve">e destaca más en la oralidad que en la redacción escrita. Los incentiva el trabajo grupal sobre el trabajo individual. Hay clima </w:t>
            </w:r>
            <w:r w:rsidRPr="00F604FA">
              <w:rPr>
                <w:rFonts w:ascii="Arial" w:hAnsi="Arial" w:cs="Arial"/>
              </w:rPr>
              <w:t>de respeto, se detectan subgrupos</w:t>
            </w:r>
            <w:r>
              <w:rPr>
                <w:rFonts w:ascii="Arial" w:hAnsi="Arial" w:cs="Arial"/>
              </w:rPr>
              <w:t xml:space="preserve">. Se establecieron </w:t>
            </w:r>
            <w:r w:rsidRPr="00F604FA">
              <w:rPr>
                <w:rFonts w:ascii="Arial" w:hAnsi="Arial" w:cs="Arial"/>
              </w:rPr>
              <w:t xml:space="preserve">los acuerdos de convivencia en el </w:t>
            </w:r>
            <w:r>
              <w:rPr>
                <w:rFonts w:ascii="Arial" w:hAnsi="Arial" w:cs="Arial"/>
              </w:rPr>
              <w:t xml:space="preserve">aula y las pautas de trabajo. Buena relación docente- alumnos. </w:t>
            </w:r>
          </w:p>
          <w:p w:rsidR="000A03D9" w:rsidRPr="00F604FA" w:rsidRDefault="000A03D9" w:rsidP="00134DB7">
            <w:pPr>
              <w:spacing w:after="120" w:line="240" w:lineRule="auto"/>
              <w:jc w:val="both"/>
              <w:rPr>
                <w:rFonts w:ascii="Arial" w:hAnsi="Arial" w:cs="Arial"/>
              </w:rPr>
            </w:pPr>
          </w:p>
        </w:tc>
      </w:tr>
      <w:tr w:rsidR="000A03D9" w:rsidRPr="003519C5"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D80624" w:rsidRDefault="000A03D9" w:rsidP="00134DB7">
            <w:pPr>
              <w:spacing w:after="120" w:line="240" w:lineRule="auto"/>
              <w:rPr>
                <w:rFonts w:ascii="Arial" w:hAnsi="Arial" w:cs="Arial"/>
                <w:b/>
                <w:bCs/>
              </w:rPr>
            </w:pPr>
            <w:r w:rsidRPr="00D80624">
              <w:rPr>
                <w:rFonts w:ascii="Arial" w:hAnsi="Arial" w:cs="Arial"/>
                <w:b/>
                <w:bCs/>
              </w:rPr>
              <w:t>CAPACIDADES</w:t>
            </w:r>
          </w:p>
          <w:p w:rsidR="000A03D9" w:rsidRPr="00AE794F" w:rsidRDefault="000A03D9" w:rsidP="00134DB7">
            <w:pPr>
              <w:spacing w:after="0" w:line="240" w:lineRule="auto"/>
              <w:rPr>
                <w:rFonts w:ascii="Arial" w:hAnsi="Arial" w:cs="Arial"/>
              </w:rPr>
            </w:pPr>
            <w:r>
              <w:rPr>
                <w:rFonts w:ascii="Arial" w:hAnsi="Arial" w:cs="Arial"/>
                <w:sz w:val="20"/>
                <w:szCs w:val="20"/>
              </w:rPr>
              <w:t>-</w:t>
            </w:r>
            <w:r w:rsidRPr="00AE794F">
              <w:rPr>
                <w:rFonts w:ascii="Arial" w:hAnsi="Arial" w:cs="Arial"/>
              </w:rPr>
              <w:t xml:space="preserve">Comunicación.                                 </w:t>
            </w:r>
            <w:r w:rsidR="00147EFF" w:rsidRPr="00AE794F">
              <w:rPr>
                <w:rFonts w:ascii="Arial" w:hAnsi="Arial" w:cs="Arial"/>
              </w:rPr>
              <w:t>-Interpretación</w:t>
            </w:r>
          </w:p>
          <w:p w:rsidR="000A03D9" w:rsidRPr="00AE794F" w:rsidRDefault="000A03D9" w:rsidP="00134DB7">
            <w:pPr>
              <w:spacing w:after="0" w:line="240" w:lineRule="auto"/>
              <w:rPr>
                <w:rFonts w:ascii="Arial" w:hAnsi="Arial" w:cs="Arial"/>
                <w:b/>
                <w:u w:val="single"/>
              </w:rPr>
            </w:pPr>
            <w:r w:rsidRPr="00AE794F">
              <w:rPr>
                <w:rFonts w:ascii="Arial" w:hAnsi="Arial" w:cs="Arial"/>
              </w:rPr>
              <w:t>-Resolución de problemas.               -Trabajo con otros.</w:t>
            </w:r>
          </w:p>
          <w:p w:rsidR="00AE794F" w:rsidRDefault="000A03D9" w:rsidP="00AE794F">
            <w:pPr>
              <w:tabs>
                <w:tab w:val="left" w:pos="2505"/>
              </w:tabs>
              <w:spacing w:after="0" w:line="240" w:lineRule="auto"/>
              <w:rPr>
                <w:rFonts w:ascii="Arial" w:hAnsi="Arial" w:cs="Arial"/>
              </w:rPr>
            </w:pPr>
            <w:r w:rsidRPr="00AE794F">
              <w:rPr>
                <w:rFonts w:ascii="Arial" w:hAnsi="Arial" w:cs="Arial"/>
              </w:rPr>
              <w:t>-Aprender a aprender.</w:t>
            </w:r>
            <w:r w:rsidRPr="00AE794F">
              <w:rPr>
                <w:rFonts w:ascii="Arial" w:hAnsi="Arial" w:cs="Arial"/>
              </w:rPr>
              <w:tab/>
              <w:t xml:space="preserve">            </w:t>
            </w:r>
            <w:r w:rsidR="00AE794F">
              <w:rPr>
                <w:rFonts w:ascii="Arial" w:hAnsi="Arial" w:cs="Arial"/>
              </w:rPr>
              <w:t xml:space="preserve">   </w:t>
            </w:r>
            <w:bookmarkStart w:id="0" w:name="_GoBack"/>
            <w:bookmarkEnd w:id="0"/>
            <w:r w:rsidRPr="00AE794F">
              <w:rPr>
                <w:rFonts w:ascii="Arial" w:hAnsi="Arial" w:cs="Arial"/>
              </w:rPr>
              <w:t xml:space="preserve">  -Compromiso y responsabilidad.</w:t>
            </w:r>
          </w:p>
          <w:p w:rsidR="00AE794F" w:rsidRDefault="00AE794F" w:rsidP="00AE794F">
            <w:pPr>
              <w:tabs>
                <w:tab w:val="left" w:pos="2505"/>
              </w:tabs>
              <w:spacing w:after="0" w:line="240" w:lineRule="auto"/>
              <w:rPr>
                <w:rFonts w:ascii="Arial" w:hAnsi="Arial" w:cs="Arial"/>
              </w:rPr>
            </w:pPr>
          </w:p>
          <w:p w:rsidR="00AE794F" w:rsidRPr="003519C5" w:rsidRDefault="00AE794F" w:rsidP="00134DB7">
            <w:pPr>
              <w:spacing w:after="120"/>
              <w:jc w:val="both"/>
              <w:rPr>
                <w:rFonts w:ascii="Arial" w:hAnsi="Arial" w:cs="Arial"/>
              </w:rPr>
            </w:pPr>
          </w:p>
        </w:tc>
      </w:tr>
      <w:tr w:rsidR="000A03D9" w:rsidRPr="00D8062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120" w:line="240" w:lineRule="auto"/>
              <w:rPr>
                <w:rFonts w:ascii="Arial" w:hAnsi="Arial" w:cs="Arial"/>
                <w:b/>
                <w:bCs/>
              </w:rPr>
            </w:pPr>
            <w:r w:rsidRPr="00D80624">
              <w:rPr>
                <w:rFonts w:ascii="Arial" w:hAnsi="Arial" w:cs="Arial"/>
                <w:b/>
                <w:bCs/>
              </w:rPr>
              <w:lastRenderedPageBreak/>
              <w:t xml:space="preserve">CONTENIDOS: </w:t>
            </w:r>
          </w:p>
          <w:p w:rsidR="00147EFF" w:rsidRPr="00067727" w:rsidRDefault="00147EFF" w:rsidP="00147EFF">
            <w:pPr>
              <w:widowControl w:val="0"/>
              <w:autoSpaceDE w:val="0"/>
              <w:autoSpaceDN w:val="0"/>
              <w:spacing w:before="95" w:after="0" w:line="240" w:lineRule="auto"/>
              <w:ind w:hanging="2"/>
              <w:rPr>
                <w:rFonts w:ascii="Arial" w:eastAsia="Arial" w:hAnsi="Arial" w:cs="Arial"/>
                <w:b/>
                <w:spacing w:val="-3"/>
                <w:lang w:val="es-MX" w:eastAsia="en-US"/>
              </w:rPr>
            </w:pPr>
            <w:r w:rsidRPr="00067727">
              <w:rPr>
                <w:rFonts w:ascii="Arial" w:eastAsia="Arial" w:hAnsi="Arial" w:cs="Arial"/>
                <w:b/>
                <w:lang w:val="es-ES" w:eastAsia="en-US"/>
              </w:rPr>
              <w:t xml:space="preserve">* </w:t>
            </w:r>
            <w:r w:rsidRPr="00067727">
              <w:rPr>
                <w:rFonts w:ascii="Arial" w:eastAsia="Arial" w:hAnsi="Arial" w:cs="Arial"/>
                <w:b/>
                <w:u w:val="single"/>
                <w:lang w:val="es-ES" w:eastAsia="en-US"/>
              </w:rPr>
              <w:t>Primer Trimestre</w:t>
            </w:r>
            <w:r w:rsidRPr="00067727">
              <w:rPr>
                <w:rFonts w:ascii="Arial" w:eastAsia="Arial" w:hAnsi="Arial" w:cs="Arial"/>
                <w:b/>
                <w:lang w:val="es-ES" w:eastAsia="en-US"/>
              </w:rPr>
              <w:t xml:space="preserve"> Eje</w:t>
            </w:r>
            <w:r w:rsidRPr="00067727">
              <w:rPr>
                <w:rFonts w:ascii="Arial" w:eastAsia="Arial" w:hAnsi="Arial" w:cs="Arial"/>
                <w:b/>
                <w:spacing w:val="-1"/>
                <w:lang w:val="es-ES" w:eastAsia="en-US"/>
              </w:rPr>
              <w:t xml:space="preserve"> </w:t>
            </w:r>
            <w:r w:rsidRPr="00067727">
              <w:rPr>
                <w:rFonts w:ascii="Arial" w:eastAsia="Arial" w:hAnsi="Arial" w:cs="Arial"/>
                <w:b/>
                <w:lang w:val="es-ES" w:eastAsia="en-US"/>
              </w:rPr>
              <w:t>1:</w:t>
            </w:r>
            <w:r w:rsidRPr="00067727">
              <w:rPr>
                <w:rFonts w:ascii="Arial" w:eastAsia="Arial" w:hAnsi="Arial" w:cs="Arial"/>
                <w:b/>
                <w:spacing w:val="-3"/>
                <w:lang w:val="es-ES" w:eastAsia="en-US"/>
              </w:rPr>
              <w:t xml:space="preserve"> </w:t>
            </w:r>
            <w:r w:rsidRPr="00067727">
              <w:rPr>
                <w:rFonts w:ascii="Arial" w:eastAsia="Arial" w:hAnsi="Arial" w:cs="Arial"/>
                <w:b/>
                <w:spacing w:val="-3"/>
                <w:lang w:val="es-MX" w:eastAsia="en-US"/>
              </w:rPr>
              <w:t>L</w:t>
            </w:r>
            <w:r w:rsidRPr="00067727">
              <w:rPr>
                <w:rFonts w:ascii="Arial" w:eastAsia="Arial" w:hAnsi="Arial" w:cs="Arial"/>
                <w:b/>
                <w:spacing w:val="-3"/>
                <w:lang w:val="es-MX" w:eastAsia="en-US"/>
              </w:rPr>
              <w:t>a materia y su visión macroscópica</w:t>
            </w:r>
            <w:r w:rsidRPr="00067727">
              <w:rPr>
                <w:rFonts w:ascii="Arial" w:eastAsia="Arial" w:hAnsi="Arial" w:cs="Arial"/>
                <w:b/>
                <w:spacing w:val="-3"/>
                <w:lang w:val="es-MX" w:eastAsia="en-US"/>
              </w:rPr>
              <w:t>.</w:t>
            </w:r>
            <w:r w:rsidRPr="00067727">
              <w:rPr>
                <w:rFonts w:ascii="Arial" w:eastAsia="Arial" w:hAnsi="Arial" w:cs="Arial"/>
                <w:b/>
                <w:spacing w:val="-3"/>
                <w:lang w:val="es-MX" w:eastAsia="en-US"/>
              </w:rPr>
              <w:t xml:space="preserve"> </w:t>
            </w:r>
          </w:p>
          <w:p w:rsidR="00147EFF" w:rsidRPr="00147EFF" w:rsidRDefault="00147EFF" w:rsidP="00147EFF">
            <w:pPr>
              <w:widowControl w:val="0"/>
              <w:tabs>
                <w:tab w:val="left" w:pos="1985"/>
              </w:tabs>
              <w:autoSpaceDE w:val="0"/>
              <w:autoSpaceDN w:val="0"/>
              <w:spacing w:before="95" w:after="0" w:line="240" w:lineRule="auto"/>
              <w:ind w:hanging="2"/>
              <w:rPr>
                <w:rFonts w:ascii="Arial" w:eastAsia="Arial" w:hAnsi="Arial" w:cs="Arial"/>
                <w:spacing w:val="-3"/>
                <w:lang w:val="es-MX" w:eastAsia="en-US"/>
              </w:rPr>
            </w:pPr>
            <w:r w:rsidRPr="00147EFF">
              <w:rPr>
                <w:rFonts w:ascii="Arial" w:eastAsia="Arial" w:hAnsi="Arial" w:cs="Arial"/>
                <w:spacing w:val="-3"/>
                <w:lang w:val="es-MX" w:eastAsia="en-US"/>
              </w:rPr>
              <w:t>La materia y los materiales: materia</w:t>
            </w:r>
            <w:r w:rsidRPr="00147EFF">
              <w:rPr>
                <w:rFonts w:ascii="Arial" w:eastAsia="Arial" w:hAnsi="Arial" w:cs="Arial"/>
                <w:spacing w:val="-3"/>
                <w:lang w:val="es-MX" w:eastAsia="en-US"/>
              </w:rPr>
              <w:t>,</w:t>
            </w:r>
            <w:r w:rsidRPr="00147EFF">
              <w:rPr>
                <w:rFonts w:ascii="Arial" w:eastAsia="Arial" w:hAnsi="Arial" w:cs="Arial"/>
                <w:spacing w:val="-3"/>
                <w:lang w:val="es-MX" w:eastAsia="en-US"/>
              </w:rPr>
              <w:t xml:space="preserve"> material y cuerpo. Propiedades generales de la materia: masa, volumen peso y densidad. Propiedades de la materia: intensivas y extensivas. Los Estados de agregación de la materia: solido, líquido y gaseoso. Cambios de Estado. </w:t>
            </w:r>
          </w:p>
          <w:p w:rsidR="00147EFF" w:rsidRPr="00147EFF" w:rsidRDefault="00147EFF" w:rsidP="00067727">
            <w:pPr>
              <w:widowControl w:val="0"/>
              <w:autoSpaceDE w:val="0"/>
              <w:autoSpaceDN w:val="0"/>
              <w:spacing w:after="0" w:line="240" w:lineRule="auto"/>
              <w:ind w:hanging="2"/>
              <w:rPr>
                <w:rFonts w:ascii="Arial" w:eastAsia="Arial" w:hAnsi="Arial" w:cs="Arial"/>
                <w:spacing w:val="-3"/>
                <w:lang w:val="es-MX" w:eastAsia="en-US"/>
              </w:rPr>
            </w:pPr>
            <w:r w:rsidRPr="00147EFF">
              <w:rPr>
                <w:rFonts w:ascii="Arial" w:eastAsia="Arial" w:hAnsi="Arial" w:cs="Arial"/>
                <w:spacing w:val="-3"/>
                <w:lang w:val="es-MX" w:eastAsia="en-US"/>
              </w:rPr>
              <w:t xml:space="preserve">Concepto de átomo. Moléculas e iones. </w:t>
            </w:r>
            <w:r w:rsidRPr="00147EFF">
              <w:rPr>
                <w:rFonts w:ascii="Arial" w:eastAsia="Arial" w:hAnsi="Arial" w:cs="Arial"/>
                <w:spacing w:val="-3"/>
                <w:lang w:val="es-MX" w:eastAsia="en-US"/>
              </w:rPr>
              <w:t>E</w:t>
            </w:r>
            <w:r w:rsidRPr="00147EFF">
              <w:rPr>
                <w:rFonts w:ascii="Arial" w:eastAsia="Arial" w:hAnsi="Arial" w:cs="Arial"/>
                <w:spacing w:val="-3"/>
                <w:lang w:val="es-MX" w:eastAsia="en-US"/>
              </w:rPr>
              <w:t>l modelo de partículas</w:t>
            </w:r>
            <w:r w:rsidRPr="00147EFF">
              <w:rPr>
                <w:rFonts w:ascii="Arial" w:eastAsia="Arial" w:hAnsi="Arial" w:cs="Arial"/>
                <w:spacing w:val="-3"/>
                <w:lang w:val="es-MX" w:eastAsia="en-US"/>
              </w:rPr>
              <w:t>. R</w:t>
            </w:r>
            <w:r w:rsidRPr="00147EFF">
              <w:rPr>
                <w:rFonts w:ascii="Arial" w:eastAsia="Arial" w:hAnsi="Arial" w:cs="Arial"/>
                <w:spacing w:val="-3"/>
                <w:lang w:val="es-MX" w:eastAsia="en-US"/>
              </w:rPr>
              <w:t>elaciones entre presión</w:t>
            </w:r>
            <w:r w:rsidRPr="00147EFF">
              <w:rPr>
                <w:rFonts w:ascii="Arial" w:eastAsia="Arial" w:hAnsi="Arial" w:cs="Arial"/>
                <w:spacing w:val="-3"/>
                <w:lang w:val="es-MX" w:eastAsia="en-US"/>
              </w:rPr>
              <w:t>,</w:t>
            </w:r>
            <w:r w:rsidRPr="00147EFF">
              <w:rPr>
                <w:rFonts w:ascii="Arial" w:eastAsia="Arial" w:hAnsi="Arial" w:cs="Arial"/>
                <w:spacing w:val="-3"/>
                <w:lang w:val="es-MX" w:eastAsia="en-US"/>
              </w:rPr>
              <w:t xml:space="preserve"> volumen y temperatura para los </w:t>
            </w:r>
            <w:r w:rsidRPr="00147EFF">
              <w:rPr>
                <w:rFonts w:ascii="Arial" w:eastAsia="Arial" w:hAnsi="Arial" w:cs="Arial"/>
                <w:spacing w:val="-3"/>
                <w:lang w:val="es-MX" w:eastAsia="en-US"/>
              </w:rPr>
              <w:t>e</w:t>
            </w:r>
            <w:r w:rsidRPr="00147EFF">
              <w:rPr>
                <w:rFonts w:ascii="Arial" w:eastAsia="Arial" w:hAnsi="Arial" w:cs="Arial"/>
                <w:spacing w:val="-3"/>
                <w:lang w:val="es-MX" w:eastAsia="en-US"/>
              </w:rPr>
              <w:t>stados de la materia</w:t>
            </w:r>
            <w:r w:rsidRPr="00147EFF">
              <w:rPr>
                <w:rFonts w:ascii="Arial" w:eastAsia="Arial" w:hAnsi="Arial" w:cs="Arial"/>
                <w:spacing w:val="-3"/>
                <w:lang w:val="es-MX" w:eastAsia="en-US"/>
              </w:rPr>
              <w:t>.</w:t>
            </w:r>
            <w:r w:rsidRPr="00147EFF">
              <w:rPr>
                <w:rFonts w:ascii="Arial" w:eastAsia="Arial" w:hAnsi="Arial" w:cs="Arial"/>
                <w:spacing w:val="-3"/>
                <w:lang w:val="es-MX" w:eastAsia="en-US"/>
              </w:rPr>
              <w:t xml:space="preserve"> </w:t>
            </w:r>
            <w:r w:rsidRPr="00147EFF">
              <w:rPr>
                <w:rFonts w:ascii="Arial" w:eastAsia="Arial" w:hAnsi="Arial" w:cs="Arial"/>
                <w:spacing w:val="-3"/>
                <w:lang w:val="es-MX" w:eastAsia="en-US"/>
              </w:rPr>
              <w:t>La temperatura en los Cambios de Estado. L</w:t>
            </w:r>
            <w:r w:rsidRPr="00147EFF">
              <w:rPr>
                <w:rFonts w:ascii="Arial" w:eastAsia="Arial" w:hAnsi="Arial" w:cs="Arial"/>
                <w:spacing w:val="-3"/>
                <w:lang w:val="es-MX" w:eastAsia="en-US"/>
              </w:rPr>
              <w:t>os sistemas materiales: sistemas homogéneos y heterogéneos.</w:t>
            </w:r>
          </w:p>
          <w:p w:rsidR="00067727" w:rsidRDefault="00067727" w:rsidP="00067727">
            <w:pPr>
              <w:spacing w:after="0" w:line="240" w:lineRule="auto"/>
              <w:ind w:hanging="2"/>
              <w:rPr>
                <w:rFonts w:ascii="Arial" w:hAnsi="Arial" w:cs="Arial"/>
              </w:rPr>
            </w:pPr>
          </w:p>
          <w:p w:rsidR="00147EFF" w:rsidRPr="00147EFF" w:rsidRDefault="00147EFF" w:rsidP="00067727">
            <w:pPr>
              <w:spacing w:after="0" w:line="240" w:lineRule="auto"/>
              <w:ind w:hanging="2"/>
              <w:rPr>
                <w:rFonts w:ascii="Arial" w:eastAsia="Arial" w:hAnsi="Arial" w:cs="Arial"/>
                <w:lang w:val="es-MX" w:eastAsia="en-US"/>
              </w:rPr>
            </w:pPr>
            <w:r w:rsidRPr="00147EFF">
              <w:rPr>
                <w:rFonts w:ascii="Arial" w:hAnsi="Arial" w:cs="Arial"/>
              </w:rPr>
              <w:t xml:space="preserve">* </w:t>
            </w:r>
            <w:r w:rsidRPr="00067727">
              <w:rPr>
                <w:rFonts w:ascii="Arial" w:hAnsi="Arial" w:cs="Arial"/>
                <w:b/>
                <w:u w:val="single"/>
              </w:rPr>
              <w:t>Segundo Trimestre</w:t>
            </w:r>
            <w:r w:rsidRPr="00067727">
              <w:rPr>
                <w:rFonts w:ascii="Arial" w:hAnsi="Arial" w:cs="Arial"/>
                <w:b/>
                <w:u w:val="single"/>
              </w:rPr>
              <w:t xml:space="preserve"> </w:t>
            </w:r>
            <w:r w:rsidRPr="00067727">
              <w:rPr>
                <w:rFonts w:ascii="Arial" w:eastAsia="Arial" w:hAnsi="Arial" w:cs="Arial"/>
                <w:b/>
                <w:lang w:val="es-ES" w:eastAsia="en-US"/>
              </w:rPr>
              <w:t>Eje</w:t>
            </w:r>
            <w:r w:rsidRPr="00067727">
              <w:rPr>
                <w:rFonts w:ascii="Arial" w:eastAsia="Arial" w:hAnsi="Arial" w:cs="Arial"/>
                <w:b/>
                <w:spacing w:val="-2"/>
                <w:lang w:val="es-ES" w:eastAsia="en-US"/>
              </w:rPr>
              <w:t xml:space="preserve"> </w:t>
            </w:r>
            <w:r w:rsidRPr="00067727">
              <w:rPr>
                <w:rFonts w:ascii="Arial" w:eastAsia="Arial" w:hAnsi="Arial" w:cs="Arial"/>
                <w:b/>
                <w:lang w:val="es-ES" w:eastAsia="en-US"/>
              </w:rPr>
              <w:t>2:</w:t>
            </w:r>
            <w:r w:rsidRPr="00067727">
              <w:rPr>
                <w:rFonts w:ascii="Arial" w:eastAsia="Arial" w:hAnsi="Arial" w:cs="Arial"/>
                <w:b/>
                <w:lang w:val="es-MX" w:eastAsia="en-US"/>
              </w:rPr>
              <w:t xml:space="preserve"> La </w:t>
            </w:r>
            <w:r w:rsidRPr="00067727">
              <w:rPr>
                <w:rFonts w:ascii="Arial" w:eastAsia="Arial" w:hAnsi="Arial" w:cs="Arial"/>
                <w:b/>
                <w:lang w:val="es-MX" w:eastAsia="en-US"/>
              </w:rPr>
              <w:t>E</w:t>
            </w:r>
            <w:r w:rsidRPr="00067727">
              <w:rPr>
                <w:rFonts w:ascii="Arial" w:eastAsia="Arial" w:hAnsi="Arial" w:cs="Arial"/>
                <w:b/>
                <w:lang w:val="es-MX" w:eastAsia="en-US"/>
              </w:rPr>
              <w:t xml:space="preserve">structura de la </w:t>
            </w:r>
            <w:r w:rsidRPr="00067727">
              <w:rPr>
                <w:rFonts w:ascii="Arial" w:eastAsia="Arial" w:hAnsi="Arial" w:cs="Arial"/>
                <w:b/>
                <w:lang w:val="es-MX" w:eastAsia="en-US"/>
              </w:rPr>
              <w:t>M</w:t>
            </w:r>
            <w:r w:rsidRPr="00067727">
              <w:rPr>
                <w:rFonts w:ascii="Arial" w:eastAsia="Arial" w:hAnsi="Arial" w:cs="Arial"/>
                <w:b/>
                <w:lang w:val="es-MX" w:eastAsia="en-US"/>
              </w:rPr>
              <w:t>ateria.</w:t>
            </w:r>
          </w:p>
          <w:p w:rsidR="00147EFF" w:rsidRPr="00147EFF" w:rsidRDefault="00147EFF" w:rsidP="00067727">
            <w:pPr>
              <w:widowControl w:val="0"/>
              <w:autoSpaceDE w:val="0"/>
              <w:autoSpaceDN w:val="0"/>
              <w:spacing w:after="0" w:line="240" w:lineRule="auto"/>
              <w:ind w:left="-2"/>
              <w:rPr>
                <w:rFonts w:ascii="Arial" w:eastAsia="Arial" w:hAnsi="Arial" w:cs="Arial"/>
                <w:lang w:val="es-MX" w:eastAsia="en-US"/>
              </w:rPr>
            </w:pPr>
            <w:r w:rsidRPr="00147EFF">
              <w:rPr>
                <w:rFonts w:ascii="Arial" w:eastAsia="Arial" w:hAnsi="Arial" w:cs="Arial"/>
                <w:lang w:val="es-MX" w:eastAsia="en-US"/>
              </w:rPr>
              <w:t>Modelo atómico de Bohr. Niveles de energía. Nociones sobre el modelo actual: partículas subatómicas, (protones, electrones neutrones y quarks).</w:t>
            </w:r>
          </w:p>
          <w:p w:rsidR="00147EFF" w:rsidRPr="00147EFF" w:rsidRDefault="00147EFF" w:rsidP="00067727">
            <w:pPr>
              <w:widowControl w:val="0"/>
              <w:autoSpaceDE w:val="0"/>
              <w:autoSpaceDN w:val="0"/>
              <w:spacing w:after="0" w:line="240" w:lineRule="auto"/>
              <w:ind w:hanging="2"/>
              <w:rPr>
                <w:rFonts w:ascii="Arial" w:eastAsia="Arial" w:hAnsi="Arial" w:cs="Arial"/>
                <w:lang w:val="es-MX" w:eastAsia="en-US"/>
              </w:rPr>
            </w:pPr>
            <w:r w:rsidRPr="00147EFF">
              <w:rPr>
                <w:rFonts w:ascii="Arial" w:eastAsia="Arial" w:hAnsi="Arial" w:cs="Arial"/>
                <w:lang w:val="es-MX" w:eastAsia="en-US"/>
              </w:rPr>
              <w:t>Concepto de elemento químico la tabla periódica: ordenamiento y clasificación de los elementos</w:t>
            </w:r>
            <w:r w:rsidR="00067727">
              <w:rPr>
                <w:rFonts w:ascii="Arial" w:eastAsia="Arial" w:hAnsi="Arial" w:cs="Arial"/>
                <w:lang w:val="es-MX" w:eastAsia="en-US"/>
              </w:rPr>
              <w:t>. N</w:t>
            </w:r>
            <w:r w:rsidRPr="00147EFF">
              <w:rPr>
                <w:rFonts w:ascii="Arial" w:eastAsia="Arial" w:hAnsi="Arial" w:cs="Arial"/>
                <w:lang w:val="es-MX" w:eastAsia="en-US"/>
              </w:rPr>
              <w:t>úmero atómico y número másico. Isótopos</w:t>
            </w:r>
            <w:r w:rsidR="00067727">
              <w:rPr>
                <w:rFonts w:ascii="Arial" w:eastAsia="Arial" w:hAnsi="Arial" w:cs="Arial"/>
                <w:lang w:val="es-MX" w:eastAsia="en-US"/>
              </w:rPr>
              <w:t>. I</w:t>
            </w:r>
            <w:r w:rsidRPr="00147EFF">
              <w:rPr>
                <w:rFonts w:ascii="Arial" w:eastAsia="Arial" w:hAnsi="Arial" w:cs="Arial"/>
                <w:lang w:val="es-MX" w:eastAsia="en-US"/>
              </w:rPr>
              <w:t>nteracciones entre los átomos: regla del octeto</w:t>
            </w:r>
            <w:r w:rsidR="00067727">
              <w:rPr>
                <w:rFonts w:ascii="Arial" w:eastAsia="Arial" w:hAnsi="Arial" w:cs="Arial"/>
                <w:lang w:val="es-MX" w:eastAsia="en-US"/>
              </w:rPr>
              <w:t>. L</w:t>
            </w:r>
            <w:r w:rsidRPr="00147EFF">
              <w:rPr>
                <w:rFonts w:ascii="Arial" w:eastAsia="Arial" w:hAnsi="Arial" w:cs="Arial"/>
                <w:lang w:val="es-MX" w:eastAsia="en-US"/>
              </w:rPr>
              <w:t>os modelos de Unión</w:t>
            </w:r>
            <w:r w:rsidR="00067727">
              <w:rPr>
                <w:rFonts w:ascii="Arial" w:eastAsia="Arial" w:hAnsi="Arial" w:cs="Arial"/>
                <w:lang w:val="es-MX" w:eastAsia="en-US"/>
              </w:rPr>
              <w:t xml:space="preserve"> iónica</w:t>
            </w:r>
            <w:r w:rsidRPr="00147EFF">
              <w:rPr>
                <w:rFonts w:ascii="Arial" w:eastAsia="Arial" w:hAnsi="Arial" w:cs="Arial"/>
                <w:lang w:val="es-MX" w:eastAsia="en-US"/>
              </w:rPr>
              <w:t xml:space="preserve"> y covalente. Representaciones de Lewis, para los compuestos </w:t>
            </w:r>
            <w:proofErr w:type="spellStart"/>
            <w:proofErr w:type="gramStart"/>
            <w:r w:rsidRPr="00147EFF">
              <w:rPr>
                <w:rFonts w:ascii="Arial" w:eastAsia="Arial" w:hAnsi="Arial" w:cs="Arial"/>
                <w:lang w:val="es-MX" w:eastAsia="en-US"/>
              </w:rPr>
              <w:t>binarios</w:t>
            </w:r>
            <w:r w:rsidR="00067727">
              <w:rPr>
                <w:rFonts w:ascii="Arial" w:eastAsia="Arial" w:hAnsi="Arial" w:cs="Arial"/>
                <w:lang w:val="es-MX" w:eastAsia="en-US"/>
              </w:rPr>
              <w:t>.C</w:t>
            </w:r>
            <w:r w:rsidRPr="00147EFF">
              <w:rPr>
                <w:rFonts w:ascii="Arial" w:eastAsia="Arial" w:hAnsi="Arial" w:cs="Arial"/>
                <w:lang w:val="es-MX" w:eastAsia="en-US"/>
              </w:rPr>
              <w:t>ontamina</w:t>
            </w:r>
            <w:r w:rsidR="00067727">
              <w:rPr>
                <w:rFonts w:ascii="Arial" w:eastAsia="Arial" w:hAnsi="Arial" w:cs="Arial"/>
                <w:lang w:val="es-MX" w:eastAsia="en-US"/>
              </w:rPr>
              <w:t>ción</w:t>
            </w:r>
            <w:proofErr w:type="spellEnd"/>
            <w:proofErr w:type="gramEnd"/>
            <w:r w:rsidR="00067727">
              <w:rPr>
                <w:rFonts w:ascii="Arial" w:eastAsia="Arial" w:hAnsi="Arial" w:cs="Arial"/>
                <w:lang w:val="es-MX" w:eastAsia="en-US"/>
              </w:rPr>
              <w:t xml:space="preserve"> ambiental natural y antropo</w:t>
            </w:r>
            <w:r w:rsidRPr="00147EFF">
              <w:rPr>
                <w:rFonts w:ascii="Arial" w:eastAsia="Arial" w:hAnsi="Arial" w:cs="Arial"/>
                <w:lang w:val="es-MX" w:eastAsia="en-US"/>
              </w:rPr>
              <w:t>génica en el agua aire y suelo</w:t>
            </w:r>
            <w:r w:rsidR="00067727">
              <w:rPr>
                <w:rFonts w:ascii="Arial" w:eastAsia="Arial" w:hAnsi="Arial" w:cs="Arial"/>
                <w:lang w:val="es-MX" w:eastAsia="en-US"/>
              </w:rPr>
              <w:t>.</w:t>
            </w:r>
          </w:p>
          <w:p w:rsidR="00067727" w:rsidRPr="00067727" w:rsidRDefault="00067727" w:rsidP="00067727">
            <w:pPr>
              <w:spacing w:after="0" w:line="240" w:lineRule="auto"/>
              <w:ind w:hanging="2"/>
              <w:rPr>
                <w:rFonts w:ascii="Arial" w:hAnsi="Arial" w:cs="Arial"/>
                <w:b/>
                <w:u w:val="single"/>
              </w:rPr>
            </w:pPr>
          </w:p>
          <w:p w:rsidR="00147EFF" w:rsidRPr="00067727" w:rsidRDefault="00147EFF" w:rsidP="00067727">
            <w:pPr>
              <w:spacing w:after="0" w:line="240" w:lineRule="auto"/>
              <w:ind w:hanging="2"/>
              <w:rPr>
                <w:rFonts w:ascii="Arial" w:eastAsia="Arial" w:hAnsi="Arial" w:cs="Arial"/>
                <w:b/>
                <w:lang w:val="es-ES" w:eastAsia="en-US"/>
              </w:rPr>
            </w:pPr>
            <w:r w:rsidRPr="00067727">
              <w:rPr>
                <w:rFonts w:ascii="Arial" w:hAnsi="Arial" w:cs="Arial"/>
                <w:b/>
                <w:u w:val="single"/>
              </w:rPr>
              <w:t>* Tercer Trimestre</w:t>
            </w:r>
            <w:r w:rsidR="00067727" w:rsidRPr="00067727">
              <w:rPr>
                <w:rFonts w:ascii="Arial" w:hAnsi="Arial" w:cs="Arial"/>
                <w:b/>
                <w:u w:val="single"/>
              </w:rPr>
              <w:t xml:space="preserve"> </w:t>
            </w:r>
            <w:r w:rsidRPr="00067727">
              <w:rPr>
                <w:rFonts w:ascii="Arial" w:eastAsia="Arial" w:hAnsi="Arial" w:cs="Arial"/>
                <w:b/>
                <w:lang w:val="es-ES" w:eastAsia="en-US"/>
              </w:rPr>
              <w:t>Eje 3:</w:t>
            </w:r>
            <w:r w:rsidRPr="00067727">
              <w:rPr>
                <w:rFonts w:ascii="Arial" w:eastAsia="Arial" w:hAnsi="Arial" w:cs="Arial"/>
                <w:b/>
                <w:spacing w:val="-1"/>
                <w:lang w:val="es-ES" w:eastAsia="en-US"/>
              </w:rPr>
              <w:t xml:space="preserve"> </w:t>
            </w:r>
            <w:r w:rsidR="00067727" w:rsidRPr="00067727">
              <w:rPr>
                <w:rFonts w:ascii="Arial" w:eastAsia="Arial" w:hAnsi="Arial" w:cs="Arial"/>
                <w:b/>
                <w:lang w:val="es-ES" w:eastAsia="en-US"/>
              </w:rPr>
              <w:t>Las T</w:t>
            </w:r>
            <w:r w:rsidRPr="00067727">
              <w:rPr>
                <w:rFonts w:ascii="Arial" w:eastAsia="Arial" w:hAnsi="Arial" w:cs="Arial"/>
                <w:b/>
                <w:lang w:val="es-ES" w:eastAsia="en-US"/>
              </w:rPr>
              <w:t>ransformaciones de la Materia</w:t>
            </w:r>
            <w:r w:rsidR="00067727" w:rsidRPr="00067727">
              <w:rPr>
                <w:rFonts w:ascii="Arial" w:eastAsia="Arial" w:hAnsi="Arial" w:cs="Arial"/>
                <w:b/>
                <w:lang w:val="es-ES" w:eastAsia="en-US"/>
              </w:rPr>
              <w:t>.</w:t>
            </w:r>
          </w:p>
          <w:p w:rsidR="00147EFF" w:rsidRPr="00067727" w:rsidRDefault="00147EFF" w:rsidP="00067727">
            <w:pPr>
              <w:widowControl w:val="0"/>
              <w:autoSpaceDE w:val="0"/>
              <w:autoSpaceDN w:val="0"/>
              <w:spacing w:after="0" w:line="240" w:lineRule="auto"/>
              <w:ind w:hanging="2"/>
              <w:rPr>
                <w:rFonts w:ascii="Arial" w:eastAsia="Arial" w:hAnsi="Arial" w:cs="Arial"/>
                <w:lang w:val="es-MX" w:eastAsia="en-US"/>
              </w:rPr>
            </w:pPr>
            <w:r w:rsidRPr="00067727">
              <w:rPr>
                <w:rFonts w:ascii="Arial" w:eastAsia="Arial" w:hAnsi="Arial" w:cs="Arial"/>
                <w:lang w:val="es-MX" w:eastAsia="en-US"/>
              </w:rPr>
              <w:t>Las reacciones químicas: modelización del cambio químico. Reactivos y productos del proceso.</w:t>
            </w:r>
          </w:p>
          <w:p w:rsidR="00147EFF" w:rsidRPr="00067727" w:rsidRDefault="00147EFF" w:rsidP="00067727">
            <w:pPr>
              <w:widowControl w:val="0"/>
              <w:autoSpaceDE w:val="0"/>
              <w:autoSpaceDN w:val="0"/>
              <w:spacing w:after="0" w:line="240" w:lineRule="auto"/>
              <w:ind w:hanging="2"/>
              <w:rPr>
                <w:rFonts w:ascii="Arial" w:eastAsia="Arial" w:hAnsi="Arial" w:cs="Arial"/>
                <w:lang w:val="es-MX" w:eastAsia="en-US"/>
              </w:rPr>
            </w:pPr>
            <w:r w:rsidRPr="00067727">
              <w:rPr>
                <w:rFonts w:ascii="Arial" w:eastAsia="Arial" w:hAnsi="Arial" w:cs="Arial"/>
                <w:lang w:val="es-MX" w:eastAsia="en-US"/>
              </w:rPr>
              <w:t>Representaciones y el significado de las reacciones químicas. Ley de la conservación de la masa. Formación de óxidos básicos y ácidos.</w:t>
            </w:r>
          </w:p>
          <w:p w:rsidR="000A03D9" w:rsidRPr="00D80624" w:rsidRDefault="000A03D9" w:rsidP="00147EFF">
            <w:pPr>
              <w:spacing w:after="120" w:line="240" w:lineRule="auto"/>
              <w:ind w:left="100"/>
              <w:jc w:val="both"/>
              <w:rPr>
                <w:rFonts w:ascii="Arial" w:hAnsi="Arial" w:cs="Arial"/>
              </w:rPr>
            </w:pPr>
          </w:p>
        </w:tc>
      </w:tr>
      <w:tr w:rsidR="000A03D9" w:rsidRPr="00355DC4" w:rsidTr="00134DB7">
        <w:trPr>
          <w:trHeight w:val="2471"/>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D80624" w:rsidRDefault="000A03D9" w:rsidP="00134DB7">
            <w:pPr>
              <w:spacing w:after="120" w:line="240" w:lineRule="auto"/>
              <w:rPr>
                <w:rFonts w:ascii="Arial" w:hAnsi="Arial" w:cs="Arial"/>
              </w:rPr>
            </w:pPr>
            <w:r w:rsidRPr="00D80624">
              <w:rPr>
                <w:rFonts w:ascii="Arial" w:hAnsi="Arial" w:cs="Arial"/>
                <w:b/>
                <w:bCs/>
              </w:rPr>
              <w:t>ESTRATEGIAS DIDÁCTICAS:</w:t>
            </w:r>
          </w:p>
          <w:p w:rsidR="000A03D9" w:rsidRDefault="000A03D9" w:rsidP="00134DB7">
            <w:pPr>
              <w:spacing w:after="120" w:line="240" w:lineRule="auto"/>
              <w:rPr>
                <w:rFonts w:ascii="Arial" w:hAnsi="Arial" w:cs="Arial"/>
              </w:rPr>
            </w:pPr>
            <w:r w:rsidRPr="00D80624">
              <w:rPr>
                <w:rFonts w:ascii="Arial" w:hAnsi="Arial" w:cs="Arial"/>
                <w:u w:val="single"/>
              </w:rPr>
              <w:t>Presenciales</w:t>
            </w:r>
            <w:r w:rsidRPr="00D80624">
              <w:rPr>
                <w:rFonts w:ascii="Arial" w:hAnsi="Arial" w:cs="Arial"/>
              </w:rPr>
              <w:t xml:space="preserve"> </w:t>
            </w:r>
          </w:p>
          <w:p w:rsidR="000A03D9" w:rsidRPr="00355DC4" w:rsidRDefault="000A03D9" w:rsidP="00134DB7">
            <w:pPr>
              <w:spacing w:after="0"/>
              <w:rPr>
                <w:rFonts w:ascii="Arial" w:hAnsi="Arial" w:cs="Arial"/>
                <w:color w:val="000000"/>
              </w:rPr>
            </w:pPr>
            <w:r w:rsidRPr="00355DC4">
              <w:rPr>
                <w:rFonts w:ascii="Arial" w:hAnsi="Arial" w:cs="Arial"/>
                <w:color w:val="000000"/>
              </w:rPr>
              <w:t xml:space="preserve">Trabajos grupales para la confrontación de ideas y resolución de actividades.   </w:t>
            </w:r>
          </w:p>
          <w:p w:rsidR="000A03D9" w:rsidRPr="00355DC4" w:rsidRDefault="000A03D9" w:rsidP="00134DB7">
            <w:pPr>
              <w:spacing w:after="0"/>
              <w:rPr>
                <w:rFonts w:ascii="Arial" w:hAnsi="Arial" w:cs="Arial"/>
                <w:color w:val="000000"/>
                <w:u w:val="single"/>
              </w:rPr>
            </w:pPr>
            <w:r w:rsidRPr="00355DC4">
              <w:rPr>
                <w:rFonts w:ascii="Arial" w:hAnsi="Arial" w:cs="Arial"/>
                <w:color w:val="000000"/>
              </w:rPr>
              <w:t>Lectura y análisis de textos para la selección de información y aplicación de nuevos conocimientos</w:t>
            </w:r>
          </w:p>
          <w:p w:rsidR="000A03D9" w:rsidRPr="00355DC4" w:rsidRDefault="000A03D9" w:rsidP="00134DB7">
            <w:pPr>
              <w:spacing w:after="0"/>
              <w:rPr>
                <w:rFonts w:ascii="Arial" w:hAnsi="Arial" w:cs="Arial"/>
                <w:color w:val="000000"/>
              </w:rPr>
            </w:pPr>
            <w:r w:rsidRPr="00355DC4">
              <w:rPr>
                <w:rFonts w:ascii="Arial" w:hAnsi="Arial" w:cs="Arial"/>
                <w:color w:val="000000"/>
              </w:rPr>
              <w:t xml:space="preserve">Empleo de gráficos y dibujos para la comprensión de los temas.   </w:t>
            </w:r>
          </w:p>
          <w:p w:rsidR="000A03D9" w:rsidRPr="00355DC4" w:rsidRDefault="000A03D9" w:rsidP="00134DB7">
            <w:pPr>
              <w:spacing w:after="0"/>
              <w:rPr>
                <w:rFonts w:ascii="Arial" w:hAnsi="Arial" w:cs="Arial"/>
              </w:rPr>
            </w:pPr>
            <w:r w:rsidRPr="00355DC4">
              <w:rPr>
                <w:rFonts w:ascii="Arial" w:hAnsi="Arial" w:cs="Arial"/>
                <w:color w:val="000000"/>
              </w:rPr>
              <w:t>T</w:t>
            </w:r>
            <w:r w:rsidRPr="00355DC4">
              <w:rPr>
                <w:rFonts w:ascii="Arial" w:hAnsi="Arial" w:cs="Arial"/>
                <w:bCs/>
                <w:color w:val="000000"/>
              </w:rPr>
              <w:t>rabajos prácticos en laboratorio</w:t>
            </w:r>
            <w:r w:rsidRPr="00355DC4">
              <w:rPr>
                <w:rFonts w:ascii="Arial" w:hAnsi="Arial" w:cs="Arial"/>
                <w:b/>
                <w:bCs/>
                <w:color w:val="000000"/>
              </w:rPr>
              <w:t xml:space="preserve">.                          </w:t>
            </w:r>
          </w:p>
          <w:p w:rsidR="000A03D9" w:rsidRPr="00355DC4" w:rsidRDefault="000A03D9" w:rsidP="00134DB7">
            <w:pPr>
              <w:pStyle w:val="Sinespaciado"/>
              <w:ind w:hanging="2"/>
              <w:rPr>
                <w:rFonts w:ascii="Arial" w:hAnsi="Arial" w:cs="Arial"/>
                <w:b/>
              </w:rPr>
            </w:pPr>
            <w:r w:rsidRPr="00355DC4">
              <w:rPr>
                <w:rFonts w:ascii="Arial" w:hAnsi="Arial" w:cs="Arial"/>
                <w:color w:val="000000"/>
              </w:rPr>
              <w:t>Revisión de trabajos prácticos</w:t>
            </w:r>
            <w:r w:rsidRPr="00355DC4">
              <w:rPr>
                <w:rFonts w:ascii="Arial" w:eastAsia="Times New Roman" w:hAnsi="Arial" w:cs="Arial"/>
                <w:color w:val="000000"/>
                <w:lang w:val="es-ES" w:eastAsia="es-ES"/>
              </w:rPr>
              <w:t xml:space="preserve"> y devolución de evaluaciones en pizarrón</w:t>
            </w:r>
          </w:p>
          <w:p w:rsidR="000A03D9" w:rsidRDefault="000A03D9" w:rsidP="00134DB7">
            <w:pPr>
              <w:spacing w:after="0" w:line="240" w:lineRule="auto"/>
              <w:rPr>
                <w:rFonts w:ascii="Arial" w:hAnsi="Arial" w:cs="Arial"/>
                <w:u w:val="single"/>
              </w:rPr>
            </w:pPr>
          </w:p>
          <w:p w:rsidR="000A03D9" w:rsidRPr="00D80624" w:rsidRDefault="000A03D9" w:rsidP="00134DB7">
            <w:pPr>
              <w:spacing w:after="0" w:line="240" w:lineRule="auto"/>
              <w:rPr>
                <w:rFonts w:ascii="Arial" w:hAnsi="Arial" w:cs="Arial"/>
                <w:u w:val="single"/>
              </w:rPr>
            </w:pPr>
            <w:r w:rsidRPr="00D80624">
              <w:rPr>
                <w:rFonts w:ascii="Arial" w:hAnsi="Arial" w:cs="Arial"/>
                <w:u w:val="single"/>
              </w:rPr>
              <w:t xml:space="preserve">No presenciales </w:t>
            </w:r>
          </w:p>
          <w:p w:rsidR="000A03D9" w:rsidRDefault="000A03D9" w:rsidP="00134DB7">
            <w:pPr>
              <w:spacing w:after="0" w:line="240" w:lineRule="auto"/>
              <w:jc w:val="both"/>
              <w:rPr>
                <w:rFonts w:ascii="Arial" w:hAnsi="Arial" w:cs="Arial"/>
              </w:rPr>
            </w:pPr>
            <w:r w:rsidRPr="00355DC4">
              <w:rPr>
                <w:rFonts w:ascii="Arial" w:hAnsi="Arial" w:cs="Arial"/>
              </w:rPr>
              <w:t>Investigación.</w:t>
            </w:r>
            <w:r w:rsidR="00AE794F">
              <w:rPr>
                <w:rFonts w:ascii="Arial" w:hAnsi="Arial" w:cs="Arial"/>
              </w:rPr>
              <w:t xml:space="preserve">          </w:t>
            </w:r>
            <w:r>
              <w:rPr>
                <w:rFonts w:ascii="Arial" w:hAnsi="Arial" w:cs="Arial"/>
              </w:rPr>
              <w:t>Búsqueda en internet.</w:t>
            </w:r>
          </w:p>
          <w:p w:rsidR="000A03D9" w:rsidRDefault="000A03D9" w:rsidP="00134DB7">
            <w:pPr>
              <w:spacing w:after="0" w:line="240" w:lineRule="auto"/>
              <w:jc w:val="both"/>
              <w:rPr>
                <w:rFonts w:ascii="Arial" w:hAnsi="Arial" w:cs="Arial"/>
              </w:rPr>
            </w:pPr>
            <w:r>
              <w:rPr>
                <w:rFonts w:ascii="Arial" w:hAnsi="Arial" w:cs="Arial"/>
              </w:rPr>
              <w:t>Elaboración de informes.</w:t>
            </w:r>
          </w:p>
          <w:p w:rsidR="000A03D9" w:rsidRPr="00355DC4" w:rsidRDefault="000A03D9" w:rsidP="00134DB7">
            <w:pPr>
              <w:spacing w:after="0" w:line="240" w:lineRule="auto"/>
              <w:jc w:val="both"/>
              <w:rPr>
                <w:rFonts w:ascii="Arial" w:hAnsi="Arial" w:cs="Arial"/>
              </w:rPr>
            </w:pPr>
          </w:p>
        </w:tc>
      </w:tr>
      <w:tr w:rsidR="000A03D9" w:rsidRPr="00D8062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AE794F" w:rsidRDefault="000A03D9" w:rsidP="00134DB7">
            <w:pPr>
              <w:spacing w:after="120" w:line="240" w:lineRule="auto"/>
              <w:rPr>
                <w:rFonts w:ascii="Arial" w:hAnsi="Arial" w:cs="Arial"/>
                <w:b/>
                <w:bCs/>
              </w:rPr>
            </w:pPr>
            <w:r w:rsidRPr="00AE794F">
              <w:rPr>
                <w:rFonts w:ascii="Arial" w:hAnsi="Arial" w:cs="Arial"/>
                <w:b/>
                <w:bCs/>
              </w:rPr>
              <w:t>-ESTRATEGIAS DE INTERVENCIÓN: Proyecto y/o Proyectos (colocar el nombre del mismo)</w:t>
            </w:r>
          </w:p>
          <w:p w:rsidR="000A03D9" w:rsidRPr="00D80624" w:rsidRDefault="000A03D9" w:rsidP="00AE794F">
            <w:pPr>
              <w:spacing w:after="120" w:line="240" w:lineRule="auto"/>
              <w:rPr>
                <w:b/>
                <w:bCs/>
              </w:rPr>
            </w:pPr>
            <w:r w:rsidRPr="00AE794F">
              <w:rPr>
                <w:rFonts w:ascii="Arial" w:hAnsi="Arial" w:cs="Arial"/>
                <w:bCs/>
              </w:rPr>
              <w:t>-Visita a</w:t>
            </w:r>
            <w:r w:rsidR="00AE794F" w:rsidRPr="00AE794F">
              <w:rPr>
                <w:rFonts w:ascii="Arial" w:hAnsi="Arial" w:cs="Arial"/>
                <w:bCs/>
              </w:rPr>
              <w:t>l laboratorio</w:t>
            </w:r>
            <w:r w:rsidRPr="00AE794F">
              <w:rPr>
                <w:rFonts w:ascii="Arial" w:hAnsi="Arial" w:cs="Arial"/>
                <w:bCs/>
              </w:rPr>
              <w:t>.</w:t>
            </w:r>
          </w:p>
        </w:tc>
      </w:tr>
      <w:tr w:rsidR="000A03D9" w:rsidRPr="00D8062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D80624" w:rsidRDefault="000A03D9" w:rsidP="00134DB7">
            <w:pPr>
              <w:spacing w:after="120" w:line="240" w:lineRule="auto"/>
              <w:rPr>
                <w:rFonts w:ascii="Arial" w:hAnsi="Arial" w:cs="Arial"/>
              </w:rPr>
            </w:pPr>
            <w:r w:rsidRPr="00D80624">
              <w:rPr>
                <w:rFonts w:ascii="Arial" w:hAnsi="Arial" w:cs="Arial"/>
                <w:b/>
                <w:bCs/>
              </w:rPr>
              <w:t xml:space="preserve">ACTIVIDADES DE APRENDIZAJE: </w:t>
            </w:r>
          </w:p>
          <w:p w:rsidR="000A03D9" w:rsidRPr="00126512" w:rsidRDefault="000A03D9" w:rsidP="00134DB7">
            <w:pPr>
              <w:spacing w:after="0" w:line="240" w:lineRule="auto"/>
              <w:rPr>
                <w:rFonts w:ascii="Arial" w:hAnsi="Arial" w:cs="Arial"/>
              </w:rPr>
            </w:pPr>
            <w:r w:rsidRPr="00126512">
              <w:rPr>
                <w:rFonts w:ascii="Arial" w:hAnsi="Arial" w:cs="Arial"/>
              </w:rPr>
              <w:t xml:space="preserve">Clase expositiva, toma de apuntes. </w:t>
            </w:r>
          </w:p>
          <w:p w:rsidR="000A03D9" w:rsidRPr="00126512" w:rsidRDefault="000A03D9" w:rsidP="00134DB7">
            <w:pPr>
              <w:spacing w:after="0" w:line="240" w:lineRule="auto"/>
              <w:rPr>
                <w:rFonts w:ascii="Arial" w:hAnsi="Arial" w:cs="Arial"/>
              </w:rPr>
            </w:pPr>
            <w:r w:rsidRPr="00126512">
              <w:rPr>
                <w:rFonts w:ascii="Arial" w:hAnsi="Arial" w:cs="Arial"/>
              </w:rPr>
              <w:t>Lectura reflexiva y análisis del marco teórico, subrayado de ideas principales y resaltado de conceptos.</w:t>
            </w:r>
          </w:p>
          <w:p w:rsidR="000A03D9" w:rsidRPr="00126512" w:rsidRDefault="000A03D9" w:rsidP="00134DB7">
            <w:pPr>
              <w:spacing w:after="0"/>
              <w:jc w:val="both"/>
              <w:rPr>
                <w:rFonts w:ascii="Arial" w:hAnsi="Arial" w:cs="Arial"/>
                <w:color w:val="000000"/>
              </w:rPr>
            </w:pPr>
            <w:r w:rsidRPr="00126512">
              <w:rPr>
                <w:rFonts w:ascii="Arial" w:hAnsi="Arial" w:cs="Arial"/>
                <w:color w:val="000000"/>
              </w:rPr>
              <w:t xml:space="preserve">Construcción de esquemas y redes conceptuales.                                           </w:t>
            </w:r>
          </w:p>
          <w:p w:rsidR="000A03D9" w:rsidRPr="00126512" w:rsidRDefault="000A03D9" w:rsidP="00134DB7">
            <w:pPr>
              <w:spacing w:after="0" w:line="240" w:lineRule="auto"/>
              <w:rPr>
                <w:rFonts w:ascii="Arial" w:hAnsi="Arial" w:cs="Arial"/>
              </w:rPr>
            </w:pPr>
            <w:r w:rsidRPr="00126512">
              <w:rPr>
                <w:rFonts w:ascii="Arial" w:hAnsi="Arial" w:cs="Arial"/>
              </w:rPr>
              <w:t xml:space="preserve">Desarrollo trabajos prácticos individuales y grupales. </w:t>
            </w:r>
          </w:p>
          <w:p w:rsidR="000A03D9" w:rsidRPr="00126512" w:rsidRDefault="000A03D9" w:rsidP="00134DB7">
            <w:pPr>
              <w:spacing w:after="0" w:line="240" w:lineRule="auto"/>
              <w:rPr>
                <w:rFonts w:ascii="Arial" w:hAnsi="Arial" w:cs="Arial"/>
              </w:rPr>
            </w:pPr>
            <w:r w:rsidRPr="00126512">
              <w:rPr>
                <w:rFonts w:ascii="Arial" w:hAnsi="Arial" w:cs="Arial"/>
              </w:rPr>
              <w:t xml:space="preserve">Explicación del docente para el autocontrol de actividades del trabajo práctico. </w:t>
            </w:r>
          </w:p>
          <w:p w:rsidR="000A03D9" w:rsidRPr="00126512" w:rsidRDefault="000A03D9" w:rsidP="00134DB7">
            <w:pPr>
              <w:spacing w:after="0" w:line="240" w:lineRule="auto"/>
              <w:contextualSpacing/>
              <w:jc w:val="both"/>
              <w:rPr>
                <w:rFonts w:ascii="Arial" w:hAnsi="Arial" w:cs="Arial"/>
                <w:color w:val="000000"/>
              </w:rPr>
            </w:pPr>
            <w:r w:rsidRPr="00126512">
              <w:rPr>
                <w:rFonts w:ascii="Arial" w:hAnsi="Arial" w:cs="Arial"/>
                <w:color w:val="000000"/>
              </w:rPr>
              <w:t>Debate y argumentación.</w:t>
            </w:r>
          </w:p>
          <w:p w:rsidR="000A03D9" w:rsidRDefault="000A03D9" w:rsidP="00134DB7">
            <w:pPr>
              <w:spacing w:after="0" w:line="240" w:lineRule="auto"/>
              <w:contextualSpacing/>
              <w:jc w:val="both"/>
            </w:pPr>
            <w:r w:rsidRPr="00126512">
              <w:rPr>
                <w:rFonts w:ascii="Arial" w:hAnsi="Arial" w:cs="Arial"/>
                <w:color w:val="000000"/>
              </w:rPr>
              <w:t>Actividades de superación de las evaluaciones.</w:t>
            </w:r>
          </w:p>
          <w:p w:rsidR="000A03D9" w:rsidRPr="00D80624" w:rsidRDefault="000A03D9" w:rsidP="00134DB7">
            <w:pPr>
              <w:spacing w:after="0"/>
            </w:pPr>
          </w:p>
        </w:tc>
      </w:tr>
      <w:tr w:rsidR="000A03D9" w:rsidRPr="00D8062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2E3DB4" w:rsidRDefault="000A03D9" w:rsidP="00134DB7">
            <w:pPr>
              <w:spacing w:after="120" w:line="240" w:lineRule="auto"/>
              <w:rPr>
                <w:rFonts w:ascii="Arial" w:hAnsi="Arial" w:cs="Arial"/>
              </w:rPr>
            </w:pPr>
            <w:r w:rsidRPr="002E3DB4">
              <w:rPr>
                <w:rFonts w:ascii="Arial" w:hAnsi="Arial" w:cs="Arial"/>
                <w:b/>
                <w:bCs/>
              </w:rPr>
              <w:t>CRITERIOS DE EVALUACIÓN:</w:t>
            </w:r>
          </w:p>
          <w:p w:rsidR="000A03D9" w:rsidRPr="002E3DB4" w:rsidRDefault="000A03D9" w:rsidP="000A03D9">
            <w:pPr>
              <w:pStyle w:val="Prrafodelista"/>
              <w:numPr>
                <w:ilvl w:val="0"/>
                <w:numId w:val="1"/>
              </w:numPr>
              <w:shd w:val="clear" w:color="auto" w:fill="FFFFFF"/>
              <w:spacing w:after="0" w:line="240" w:lineRule="auto"/>
              <w:ind w:leftChars="0" w:firstLineChars="0"/>
              <w:rPr>
                <w:rFonts w:ascii="Arial" w:hAnsi="Arial" w:cs="Arial"/>
                <w:color w:val="000000"/>
              </w:rPr>
            </w:pPr>
            <w:r w:rsidRPr="002E3DB4">
              <w:rPr>
                <w:rFonts w:ascii="Arial" w:hAnsi="Arial" w:cs="Arial"/>
                <w:color w:val="000000"/>
              </w:rPr>
              <w:t>Participa activamente, cumple en la realización y presentación de las tareas en tiempo y forma.</w:t>
            </w:r>
          </w:p>
          <w:p w:rsidR="000A03D9" w:rsidRPr="002E3DB4" w:rsidRDefault="000A03D9" w:rsidP="000A03D9">
            <w:pPr>
              <w:pStyle w:val="Sinespaciado"/>
              <w:numPr>
                <w:ilvl w:val="0"/>
                <w:numId w:val="1"/>
              </w:numPr>
              <w:rPr>
                <w:rFonts w:ascii="Arial" w:eastAsia="Arial Unicode MS" w:hAnsi="Arial" w:cs="Arial"/>
                <w:color w:val="000000"/>
                <w:lang w:val="es-ES" w:eastAsia="es-ES_tradnl"/>
              </w:rPr>
            </w:pPr>
            <w:r w:rsidRPr="002E3DB4">
              <w:rPr>
                <w:rFonts w:ascii="Arial" w:hAnsi="Arial" w:cs="Arial"/>
                <w:lang w:val="es-ES"/>
              </w:rPr>
              <w:t xml:space="preserve">Autonomía para la resolución de ejercicios y situaciones problemáticas. </w:t>
            </w:r>
          </w:p>
          <w:p w:rsidR="000A03D9" w:rsidRPr="002E3DB4" w:rsidRDefault="000A03D9" w:rsidP="000A03D9">
            <w:pPr>
              <w:pStyle w:val="Sinespaciado"/>
              <w:numPr>
                <w:ilvl w:val="0"/>
                <w:numId w:val="1"/>
              </w:numPr>
              <w:rPr>
                <w:rFonts w:ascii="Arial" w:hAnsi="Arial" w:cs="Arial"/>
                <w:color w:val="000000"/>
              </w:rPr>
            </w:pPr>
            <w:r w:rsidRPr="002E3DB4">
              <w:rPr>
                <w:rFonts w:ascii="Arial" w:hAnsi="Arial" w:cs="Arial"/>
                <w:color w:val="000000"/>
              </w:rPr>
              <w:t>Maneja el vocabulario específico oral y escrito.</w:t>
            </w:r>
          </w:p>
          <w:p w:rsidR="000A03D9" w:rsidRPr="002E3DB4" w:rsidRDefault="000A03D9" w:rsidP="000A03D9">
            <w:pPr>
              <w:pStyle w:val="Prrafodelista"/>
              <w:numPr>
                <w:ilvl w:val="0"/>
                <w:numId w:val="1"/>
              </w:numPr>
              <w:shd w:val="clear" w:color="auto" w:fill="FFFFFF"/>
              <w:spacing w:after="0" w:line="240" w:lineRule="auto"/>
              <w:ind w:leftChars="0" w:firstLineChars="0"/>
              <w:rPr>
                <w:rFonts w:ascii="Arial" w:hAnsi="Arial" w:cs="Arial"/>
              </w:rPr>
            </w:pPr>
            <w:r w:rsidRPr="002E3DB4">
              <w:rPr>
                <w:rFonts w:ascii="Arial" w:hAnsi="Arial" w:cs="Arial"/>
                <w:color w:val="000000"/>
              </w:rPr>
              <w:t>Integra conceptos adquiridos y conocimientos previos.</w:t>
            </w:r>
          </w:p>
          <w:p w:rsidR="000A03D9" w:rsidRPr="002E3DB4" w:rsidRDefault="000A03D9" w:rsidP="000A03D9">
            <w:pPr>
              <w:pStyle w:val="Prrafodelista"/>
              <w:numPr>
                <w:ilvl w:val="0"/>
                <w:numId w:val="1"/>
              </w:numPr>
              <w:shd w:val="clear" w:color="auto" w:fill="FFFFFF"/>
              <w:spacing w:after="0" w:line="240" w:lineRule="auto"/>
              <w:ind w:leftChars="0" w:firstLineChars="0"/>
              <w:rPr>
                <w:rFonts w:ascii="Arial" w:hAnsi="Arial" w:cs="Arial"/>
              </w:rPr>
            </w:pPr>
            <w:r w:rsidRPr="002E3DB4">
              <w:rPr>
                <w:rFonts w:ascii="Arial" w:hAnsi="Arial" w:cs="Arial"/>
              </w:rPr>
              <w:t>Conceptualiza por comprensión y no por repetición.</w:t>
            </w:r>
          </w:p>
          <w:p w:rsidR="000A03D9" w:rsidRPr="00D80624" w:rsidRDefault="000A03D9" w:rsidP="00AE794F">
            <w:pPr>
              <w:pStyle w:val="Prrafodelista"/>
              <w:numPr>
                <w:ilvl w:val="0"/>
                <w:numId w:val="1"/>
              </w:numPr>
              <w:spacing w:after="0" w:line="240" w:lineRule="auto"/>
              <w:ind w:leftChars="0" w:firstLineChars="0"/>
            </w:pPr>
            <w:r w:rsidRPr="002E3DB4">
              <w:rPr>
                <w:rFonts w:ascii="Arial" w:hAnsi="Arial" w:cs="Arial"/>
              </w:rPr>
              <w:t>Comunicación de los conocimientos construidos utilizando un vocabulario específico del área de manera oral y escrita.</w:t>
            </w:r>
          </w:p>
        </w:tc>
      </w:tr>
      <w:tr w:rsidR="000A03D9" w:rsidRPr="002E3DB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2E3DB4" w:rsidRDefault="000A03D9" w:rsidP="00134DB7">
            <w:pPr>
              <w:spacing w:after="0" w:line="276" w:lineRule="auto"/>
              <w:rPr>
                <w:rFonts w:ascii="Arial" w:hAnsi="Arial" w:cs="Arial"/>
              </w:rPr>
            </w:pPr>
            <w:r w:rsidRPr="002E3DB4">
              <w:rPr>
                <w:rFonts w:ascii="Arial" w:hAnsi="Arial" w:cs="Arial"/>
                <w:b/>
                <w:bCs/>
              </w:rPr>
              <w:lastRenderedPageBreak/>
              <w:t>INSTRUMENTOS DE EVALUACIÓN:</w:t>
            </w:r>
          </w:p>
          <w:p w:rsidR="000A03D9" w:rsidRPr="002E3DB4" w:rsidRDefault="000A03D9" w:rsidP="00134DB7">
            <w:pPr>
              <w:pStyle w:val="Prrafodelista"/>
              <w:spacing w:after="0" w:line="240" w:lineRule="auto"/>
              <w:ind w:left="0" w:hanging="2"/>
              <w:jc w:val="both"/>
              <w:rPr>
                <w:rFonts w:ascii="Arial" w:hAnsi="Arial" w:cs="Arial"/>
              </w:rPr>
            </w:pPr>
            <w:r w:rsidRPr="002E3DB4">
              <w:rPr>
                <w:rFonts w:ascii="Arial" w:hAnsi="Arial" w:cs="Arial"/>
              </w:rPr>
              <w:t>Exposiciones y evaluaciones orales. Resolución de ejercicios en pizarrón.</w:t>
            </w:r>
          </w:p>
          <w:p w:rsidR="000A03D9" w:rsidRPr="002E3DB4" w:rsidRDefault="000A03D9" w:rsidP="00134DB7">
            <w:pPr>
              <w:pStyle w:val="Prrafodelista"/>
              <w:spacing w:after="0" w:line="240" w:lineRule="auto"/>
              <w:ind w:left="0" w:hanging="2"/>
              <w:jc w:val="both"/>
              <w:rPr>
                <w:rFonts w:ascii="Arial" w:hAnsi="Arial" w:cs="Arial"/>
              </w:rPr>
            </w:pPr>
            <w:r w:rsidRPr="002E3DB4">
              <w:rPr>
                <w:rFonts w:ascii="Arial" w:hAnsi="Arial" w:cs="Arial"/>
              </w:rPr>
              <w:t>Evaluaciones escritas</w:t>
            </w:r>
          </w:p>
          <w:p w:rsidR="000A03D9" w:rsidRPr="002E3DB4" w:rsidRDefault="000A03D9" w:rsidP="00134DB7">
            <w:pPr>
              <w:pStyle w:val="Prrafodelista"/>
              <w:spacing w:after="0" w:line="240" w:lineRule="auto"/>
              <w:ind w:left="0" w:hanging="2"/>
              <w:jc w:val="both"/>
              <w:rPr>
                <w:rFonts w:ascii="Arial" w:hAnsi="Arial" w:cs="Arial"/>
              </w:rPr>
            </w:pPr>
            <w:r w:rsidRPr="002E3DB4">
              <w:rPr>
                <w:rFonts w:ascii="Arial" w:hAnsi="Arial" w:cs="Arial"/>
              </w:rPr>
              <w:t>Presentación de informes y/o trabajos individuales.</w:t>
            </w:r>
          </w:p>
          <w:p w:rsidR="000A03D9" w:rsidRPr="002E3DB4" w:rsidRDefault="000A03D9" w:rsidP="00134DB7">
            <w:pPr>
              <w:pStyle w:val="Prrafodelista"/>
              <w:spacing w:after="0" w:line="240" w:lineRule="auto"/>
              <w:ind w:left="0" w:hanging="2"/>
              <w:jc w:val="both"/>
              <w:rPr>
                <w:rFonts w:ascii="Arial" w:hAnsi="Arial" w:cs="Arial"/>
              </w:rPr>
            </w:pPr>
            <w:r w:rsidRPr="002E3DB4">
              <w:rPr>
                <w:rFonts w:ascii="Arial" w:hAnsi="Arial" w:cs="Arial"/>
              </w:rPr>
              <w:t>Carpeta completa del alumno, con el material teórico y trabajos prácticos resueltos.</w:t>
            </w:r>
          </w:p>
          <w:p w:rsidR="000A03D9" w:rsidRPr="002E3DB4" w:rsidRDefault="000A03D9" w:rsidP="00134DB7">
            <w:pPr>
              <w:pStyle w:val="Prrafodelista"/>
              <w:spacing w:after="0"/>
              <w:ind w:leftChars="0" w:firstLineChars="0" w:firstLine="0"/>
            </w:pPr>
          </w:p>
        </w:tc>
      </w:tr>
      <w:tr w:rsidR="000A03D9" w:rsidRPr="002E3DB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2E3DB4" w:rsidRDefault="000A03D9" w:rsidP="00134DB7">
            <w:pPr>
              <w:spacing w:after="120" w:line="240" w:lineRule="auto"/>
              <w:rPr>
                <w:rFonts w:ascii="Arial" w:hAnsi="Arial" w:cs="Arial"/>
                <w:b/>
              </w:rPr>
            </w:pPr>
            <w:r w:rsidRPr="002E3DB4">
              <w:rPr>
                <w:rFonts w:ascii="Arial" w:hAnsi="Arial" w:cs="Arial"/>
                <w:b/>
              </w:rPr>
              <w:t>RECURSOS:</w:t>
            </w:r>
          </w:p>
          <w:p w:rsidR="000A03D9" w:rsidRPr="002E3DB4" w:rsidRDefault="000A03D9" w:rsidP="00134DB7">
            <w:pPr>
              <w:shd w:val="clear" w:color="auto" w:fill="FFFFFF"/>
              <w:spacing w:after="0" w:line="240" w:lineRule="auto"/>
              <w:jc w:val="both"/>
              <w:rPr>
                <w:rFonts w:ascii="Arial" w:hAnsi="Arial" w:cs="Arial"/>
                <w:color w:val="000000"/>
              </w:rPr>
            </w:pPr>
            <w:r w:rsidRPr="002E3DB4">
              <w:rPr>
                <w:rFonts w:ascii="Arial" w:hAnsi="Arial" w:cs="Arial"/>
                <w:color w:val="000000"/>
              </w:rPr>
              <w:t>Guías de trabajos prácticos.</w:t>
            </w:r>
          </w:p>
          <w:p w:rsidR="000A03D9" w:rsidRPr="002E3DB4" w:rsidRDefault="000A03D9" w:rsidP="00134DB7">
            <w:pPr>
              <w:pStyle w:val="Prrafodelista"/>
              <w:shd w:val="clear" w:color="auto" w:fill="FFFFFF"/>
              <w:spacing w:after="0" w:line="240" w:lineRule="auto"/>
              <w:ind w:left="0" w:hanging="2"/>
              <w:jc w:val="both"/>
              <w:rPr>
                <w:rFonts w:ascii="Arial" w:hAnsi="Arial" w:cs="Arial"/>
                <w:color w:val="000000"/>
              </w:rPr>
            </w:pPr>
            <w:r w:rsidRPr="002E3DB4">
              <w:rPr>
                <w:rFonts w:ascii="Arial" w:hAnsi="Arial" w:cs="Arial"/>
                <w:color w:val="000000"/>
              </w:rPr>
              <w:t>Bibliografía: apuntes, fotocopias de diversos libros, internet.</w:t>
            </w:r>
          </w:p>
          <w:p w:rsidR="000A03D9" w:rsidRPr="002E3DB4" w:rsidRDefault="000A03D9" w:rsidP="00134DB7">
            <w:pPr>
              <w:pStyle w:val="Prrafodelista"/>
              <w:shd w:val="clear" w:color="auto" w:fill="FFFFFF"/>
              <w:spacing w:after="0" w:line="240" w:lineRule="auto"/>
              <w:ind w:left="0" w:hanging="2"/>
              <w:jc w:val="both"/>
              <w:rPr>
                <w:rFonts w:ascii="Arial" w:hAnsi="Arial" w:cs="Arial"/>
                <w:color w:val="444444"/>
              </w:rPr>
            </w:pPr>
            <w:r w:rsidRPr="002E3DB4">
              <w:rPr>
                <w:rFonts w:ascii="Arial" w:hAnsi="Arial" w:cs="Arial"/>
                <w:color w:val="000000"/>
              </w:rPr>
              <w:t xml:space="preserve">Pizarrón, </w:t>
            </w:r>
            <w:proofErr w:type="spellStart"/>
            <w:r w:rsidRPr="002E3DB4">
              <w:rPr>
                <w:rFonts w:ascii="Arial" w:hAnsi="Arial" w:cs="Arial"/>
                <w:color w:val="000000"/>
              </w:rPr>
              <w:t>fibrones</w:t>
            </w:r>
            <w:proofErr w:type="spellEnd"/>
            <w:r w:rsidRPr="002E3DB4">
              <w:rPr>
                <w:rFonts w:ascii="Arial" w:hAnsi="Arial" w:cs="Arial"/>
                <w:color w:val="000000"/>
              </w:rPr>
              <w:t>, láminas, Tablas periódicas. Material de laboratorio.</w:t>
            </w:r>
          </w:p>
          <w:p w:rsidR="000A03D9" w:rsidRPr="002E3DB4" w:rsidRDefault="000A03D9" w:rsidP="00134DB7">
            <w:pPr>
              <w:spacing w:after="0" w:line="240" w:lineRule="auto"/>
              <w:jc w:val="both"/>
              <w:rPr>
                <w:rFonts w:ascii="Arial" w:hAnsi="Arial" w:cs="Arial"/>
                <w:color w:val="000000"/>
              </w:rPr>
            </w:pPr>
            <w:r w:rsidRPr="002E3DB4">
              <w:rPr>
                <w:rFonts w:ascii="Arial" w:hAnsi="Arial" w:cs="Arial"/>
              </w:rPr>
              <w:t xml:space="preserve">Materiales diversos disponibles en Internet y accesibles desde diferentes buscadores: portales educativos. </w:t>
            </w:r>
            <w:r w:rsidRPr="002E3DB4">
              <w:rPr>
                <w:rFonts w:ascii="Arial" w:hAnsi="Arial" w:cs="Arial"/>
                <w:color w:val="000000"/>
              </w:rPr>
              <w:t xml:space="preserve">Videos explicativos en </w:t>
            </w:r>
            <w:proofErr w:type="spellStart"/>
            <w:r w:rsidRPr="002E3DB4">
              <w:rPr>
                <w:rFonts w:ascii="Arial" w:hAnsi="Arial" w:cs="Arial"/>
                <w:color w:val="000000"/>
              </w:rPr>
              <w:t>You</w:t>
            </w:r>
            <w:proofErr w:type="spellEnd"/>
            <w:r w:rsidRPr="002E3DB4">
              <w:rPr>
                <w:rFonts w:ascii="Arial" w:hAnsi="Arial" w:cs="Arial"/>
                <w:color w:val="000000"/>
              </w:rPr>
              <w:t xml:space="preserve"> </w:t>
            </w:r>
            <w:proofErr w:type="spellStart"/>
            <w:r w:rsidRPr="002E3DB4">
              <w:rPr>
                <w:rFonts w:ascii="Arial" w:hAnsi="Arial" w:cs="Arial"/>
                <w:color w:val="000000"/>
              </w:rPr>
              <w:t>Tube</w:t>
            </w:r>
            <w:proofErr w:type="spellEnd"/>
            <w:r w:rsidRPr="002E3DB4">
              <w:rPr>
                <w:rFonts w:ascii="Arial" w:hAnsi="Arial" w:cs="Arial"/>
                <w:color w:val="000000"/>
              </w:rPr>
              <w:t>.</w:t>
            </w:r>
          </w:p>
          <w:p w:rsidR="000A03D9" w:rsidRPr="002E3DB4" w:rsidRDefault="000A03D9" w:rsidP="00134DB7">
            <w:pPr>
              <w:spacing w:after="120" w:line="240" w:lineRule="auto"/>
            </w:pPr>
          </w:p>
        </w:tc>
      </w:tr>
      <w:tr w:rsidR="000A03D9" w:rsidRPr="00D8062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D80624" w:rsidRDefault="000A03D9" w:rsidP="00067727">
            <w:pPr>
              <w:spacing w:after="120" w:line="276" w:lineRule="auto"/>
              <w:ind w:left="100"/>
              <w:rPr>
                <w:rFonts w:ascii="Arial" w:hAnsi="Arial" w:cs="Arial"/>
              </w:rPr>
            </w:pPr>
            <w:r w:rsidRPr="00D80624">
              <w:rPr>
                <w:rFonts w:ascii="Arial" w:hAnsi="Arial" w:cs="Arial"/>
                <w:b/>
                <w:bCs/>
              </w:rPr>
              <w:t>BIBLIOGRAFÍA DEL DOCENTE:</w:t>
            </w:r>
          </w:p>
          <w:p w:rsidR="00067727" w:rsidRPr="000733FF" w:rsidRDefault="00067727" w:rsidP="00067727">
            <w:pPr>
              <w:pStyle w:val="Prrafodelista"/>
              <w:numPr>
                <w:ilvl w:val="0"/>
                <w:numId w:val="4"/>
              </w:numPr>
              <w:spacing w:after="0"/>
              <w:ind w:leftChars="0" w:firstLineChars="0"/>
              <w:rPr>
                <w:rFonts w:ascii="Arial" w:hAnsi="Arial" w:cs="Arial"/>
              </w:rPr>
            </w:pPr>
            <w:r w:rsidRPr="000733FF">
              <w:rPr>
                <w:rFonts w:ascii="Arial" w:hAnsi="Arial" w:cs="Arial"/>
              </w:rPr>
              <w:t xml:space="preserve">Física y Química. La materia y su estructura. Características, energía y cinética de los cambios.  </w:t>
            </w:r>
            <w:proofErr w:type="spellStart"/>
            <w:r w:rsidRPr="000733FF">
              <w:rPr>
                <w:rFonts w:ascii="Arial" w:hAnsi="Arial" w:cs="Arial"/>
              </w:rPr>
              <w:t>Deprati</w:t>
            </w:r>
            <w:proofErr w:type="spellEnd"/>
            <w:r w:rsidRPr="000733FF">
              <w:rPr>
                <w:rFonts w:ascii="Arial" w:hAnsi="Arial" w:cs="Arial"/>
              </w:rPr>
              <w:t xml:space="preserve">, Ana; </w:t>
            </w:r>
            <w:proofErr w:type="spellStart"/>
            <w:r w:rsidRPr="000733FF">
              <w:rPr>
                <w:rFonts w:ascii="Arial" w:hAnsi="Arial" w:cs="Arial"/>
              </w:rPr>
              <w:t>Diaz</w:t>
            </w:r>
            <w:proofErr w:type="spellEnd"/>
            <w:r w:rsidRPr="000733FF">
              <w:rPr>
                <w:rFonts w:ascii="Arial" w:hAnsi="Arial" w:cs="Arial"/>
              </w:rPr>
              <w:t xml:space="preserve">, </w:t>
            </w:r>
            <w:proofErr w:type="spellStart"/>
            <w:r w:rsidRPr="000733FF">
              <w:rPr>
                <w:rFonts w:ascii="Arial" w:hAnsi="Arial" w:cs="Arial"/>
              </w:rPr>
              <w:t>Fabian</w:t>
            </w:r>
            <w:proofErr w:type="spellEnd"/>
            <w:r w:rsidRPr="000733FF">
              <w:rPr>
                <w:rFonts w:ascii="Arial" w:hAnsi="Arial" w:cs="Arial"/>
              </w:rPr>
              <w:t>. Editorial Santillana. Saberes clave. 2011.</w:t>
            </w:r>
          </w:p>
          <w:p w:rsidR="00067727" w:rsidRPr="00324622" w:rsidRDefault="00067727" w:rsidP="00067727">
            <w:pPr>
              <w:pStyle w:val="Prrafodelista"/>
              <w:numPr>
                <w:ilvl w:val="0"/>
                <w:numId w:val="4"/>
              </w:numPr>
              <w:shd w:val="clear" w:color="auto" w:fill="FFFFFF"/>
              <w:spacing w:before="120" w:after="0"/>
              <w:ind w:leftChars="0" w:firstLineChars="0"/>
              <w:jc w:val="both"/>
              <w:rPr>
                <w:rFonts w:ascii="Arial" w:hAnsi="Arial" w:cs="Arial"/>
                <w:color w:val="444444"/>
              </w:rPr>
            </w:pPr>
            <w:r>
              <w:rPr>
                <w:rFonts w:ascii="Arial" w:hAnsi="Arial" w:cs="Arial"/>
                <w:color w:val="000000"/>
              </w:rPr>
              <w:t>A</w:t>
            </w:r>
            <w:r w:rsidRPr="00324622">
              <w:rPr>
                <w:rFonts w:ascii="Arial" w:hAnsi="Arial" w:cs="Arial"/>
                <w:color w:val="000000"/>
              </w:rPr>
              <w:t>legría, Mónica P. et al. 1998 QUÍMICA I.</w:t>
            </w:r>
            <w:r>
              <w:rPr>
                <w:rFonts w:ascii="Arial" w:hAnsi="Arial" w:cs="Arial"/>
                <w:color w:val="000000"/>
              </w:rPr>
              <w:t xml:space="preserve"> </w:t>
            </w:r>
            <w:r w:rsidRPr="00324622">
              <w:rPr>
                <w:rFonts w:ascii="Arial" w:hAnsi="Arial" w:cs="Arial"/>
                <w:color w:val="000000"/>
              </w:rPr>
              <w:t>Ed. Santillana S.A. Buenos Aires. Argentina.</w:t>
            </w:r>
          </w:p>
          <w:p w:rsidR="00067727" w:rsidRDefault="00067727" w:rsidP="00067727">
            <w:pPr>
              <w:pStyle w:val="Prrafodelista"/>
              <w:numPr>
                <w:ilvl w:val="0"/>
                <w:numId w:val="4"/>
              </w:numPr>
              <w:shd w:val="clear" w:color="auto" w:fill="FFFFFF"/>
              <w:spacing w:before="120" w:after="0"/>
              <w:ind w:leftChars="0" w:firstLineChars="0"/>
              <w:jc w:val="both"/>
              <w:rPr>
                <w:rFonts w:ascii="Arial" w:hAnsi="Arial" w:cs="Arial"/>
                <w:color w:val="000000"/>
              </w:rPr>
            </w:pPr>
            <w:proofErr w:type="spellStart"/>
            <w:r w:rsidRPr="00051DC5">
              <w:rPr>
                <w:rFonts w:ascii="Arial" w:hAnsi="Arial" w:cs="Arial"/>
                <w:color w:val="000000"/>
              </w:rPr>
              <w:t>Mautino</w:t>
            </w:r>
            <w:proofErr w:type="spellEnd"/>
            <w:r w:rsidRPr="00051DC5">
              <w:rPr>
                <w:rFonts w:ascii="Arial" w:hAnsi="Arial" w:cs="Arial"/>
                <w:color w:val="000000"/>
              </w:rPr>
              <w:t xml:space="preserve">, José M.2002.QUÍMICA POLIMODAL. </w:t>
            </w:r>
            <w:proofErr w:type="spellStart"/>
            <w:proofErr w:type="gramStart"/>
            <w:r w:rsidRPr="00051DC5">
              <w:rPr>
                <w:rFonts w:ascii="Arial" w:hAnsi="Arial" w:cs="Arial"/>
                <w:color w:val="000000"/>
              </w:rPr>
              <w:t>Ed.Stella</w:t>
            </w:r>
            <w:proofErr w:type="spellEnd"/>
            <w:proofErr w:type="gramEnd"/>
            <w:r w:rsidRPr="00051DC5">
              <w:rPr>
                <w:rFonts w:ascii="Arial" w:hAnsi="Arial" w:cs="Arial"/>
                <w:color w:val="000000"/>
              </w:rPr>
              <w:t>. Buenos Aires. Argentina.</w:t>
            </w:r>
          </w:p>
          <w:p w:rsidR="000A03D9" w:rsidRDefault="00067727" w:rsidP="00067727">
            <w:pPr>
              <w:pStyle w:val="Prrafodelista"/>
              <w:widowControl w:val="0"/>
              <w:numPr>
                <w:ilvl w:val="0"/>
                <w:numId w:val="4"/>
              </w:numPr>
              <w:tabs>
                <w:tab w:val="left" w:pos="368"/>
              </w:tabs>
              <w:suppressAutoHyphens w:val="0"/>
              <w:autoSpaceDE w:val="0"/>
              <w:autoSpaceDN w:val="0"/>
              <w:spacing w:before="120" w:after="0"/>
              <w:ind w:leftChars="0" w:firstLineChars="0"/>
              <w:contextualSpacing w:val="0"/>
              <w:textDirection w:val="lrTb"/>
              <w:textAlignment w:val="auto"/>
              <w:outlineLvl w:val="9"/>
              <w:rPr>
                <w:rFonts w:ascii="Arial" w:hAnsi="Arial" w:cs="Arial"/>
              </w:rPr>
            </w:pPr>
            <w:proofErr w:type="spellStart"/>
            <w:r w:rsidRPr="00067727">
              <w:rPr>
                <w:rFonts w:ascii="Arial" w:hAnsi="Arial" w:cs="Arial"/>
              </w:rPr>
              <w:t>Angelini</w:t>
            </w:r>
            <w:proofErr w:type="spellEnd"/>
            <w:r w:rsidRPr="00067727">
              <w:rPr>
                <w:rFonts w:ascii="Arial" w:hAnsi="Arial" w:cs="Arial"/>
              </w:rPr>
              <w:t xml:space="preserve">. M y otros: Temas de Química General. Editorial </w:t>
            </w:r>
            <w:proofErr w:type="spellStart"/>
            <w:r w:rsidRPr="00067727">
              <w:rPr>
                <w:rFonts w:ascii="Arial" w:hAnsi="Arial" w:cs="Arial"/>
              </w:rPr>
              <w:t>Eudeba</w:t>
            </w:r>
            <w:proofErr w:type="spellEnd"/>
          </w:p>
          <w:p w:rsidR="00067727" w:rsidRPr="00D80624" w:rsidRDefault="00067727" w:rsidP="00067727">
            <w:pPr>
              <w:pStyle w:val="Prrafodelista"/>
              <w:widowControl w:val="0"/>
              <w:tabs>
                <w:tab w:val="left" w:pos="368"/>
              </w:tabs>
              <w:suppressAutoHyphens w:val="0"/>
              <w:autoSpaceDE w:val="0"/>
              <w:autoSpaceDN w:val="0"/>
              <w:spacing w:before="120" w:after="0"/>
              <w:ind w:leftChars="0" w:left="718" w:firstLineChars="0" w:firstLine="0"/>
              <w:contextualSpacing w:val="0"/>
              <w:textDirection w:val="lrTb"/>
              <w:textAlignment w:val="auto"/>
              <w:outlineLvl w:val="9"/>
              <w:rPr>
                <w:rFonts w:ascii="Arial" w:hAnsi="Arial" w:cs="Arial"/>
              </w:rPr>
            </w:pPr>
          </w:p>
        </w:tc>
      </w:tr>
      <w:tr w:rsidR="000A03D9" w:rsidRPr="002E3DB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Pr="00D80624" w:rsidRDefault="000A03D9" w:rsidP="00134DB7">
            <w:pPr>
              <w:spacing w:after="120" w:line="240" w:lineRule="auto"/>
              <w:ind w:left="100"/>
              <w:rPr>
                <w:rFonts w:ascii="Arial" w:hAnsi="Arial" w:cs="Arial"/>
                <w:b/>
                <w:bCs/>
              </w:rPr>
            </w:pPr>
            <w:r w:rsidRPr="00D80624">
              <w:rPr>
                <w:rFonts w:ascii="Arial" w:hAnsi="Arial" w:cs="Arial"/>
                <w:b/>
                <w:bCs/>
              </w:rPr>
              <w:t>BIBLIOGRAFÍA DEL ALUMNO:</w:t>
            </w:r>
          </w:p>
          <w:p w:rsidR="00067727" w:rsidRPr="00067727" w:rsidRDefault="00067727" w:rsidP="00AE794F">
            <w:pPr>
              <w:pStyle w:val="Prrafodelista"/>
              <w:widowControl w:val="0"/>
              <w:numPr>
                <w:ilvl w:val="0"/>
                <w:numId w:val="2"/>
              </w:numPr>
              <w:tabs>
                <w:tab w:val="left" w:pos="368"/>
              </w:tabs>
              <w:suppressAutoHyphens w:val="0"/>
              <w:autoSpaceDE w:val="0"/>
              <w:autoSpaceDN w:val="0"/>
              <w:spacing w:after="0" w:line="240" w:lineRule="auto"/>
              <w:ind w:leftChars="0" w:right="589" w:firstLineChars="0"/>
              <w:contextualSpacing w:val="0"/>
              <w:textDirection w:val="lrTb"/>
              <w:textAlignment w:val="auto"/>
              <w:outlineLvl w:val="9"/>
              <w:rPr>
                <w:rFonts w:ascii="Arial" w:hAnsi="Arial" w:cs="Arial"/>
              </w:rPr>
            </w:pPr>
            <w:proofErr w:type="spellStart"/>
            <w:r w:rsidRPr="00067727">
              <w:rPr>
                <w:rFonts w:ascii="Arial" w:hAnsi="Arial" w:cs="Arial"/>
              </w:rPr>
              <w:t>Bohorquez</w:t>
            </w:r>
            <w:proofErr w:type="spellEnd"/>
            <w:r w:rsidRPr="00067727">
              <w:rPr>
                <w:rFonts w:ascii="Arial" w:hAnsi="Arial" w:cs="Arial"/>
              </w:rPr>
              <w:t xml:space="preserve"> Yamile y otros (2015) Ciencias Naturales. Editorial. Estrada.</w:t>
            </w:r>
          </w:p>
          <w:p w:rsidR="00067727" w:rsidRPr="00067727" w:rsidRDefault="00067727" w:rsidP="00AE794F">
            <w:pPr>
              <w:pStyle w:val="Prrafodelista"/>
              <w:widowControl w:val="0"/>
              <w:numPr>
                <w:ilvl w:val="0"/>
                <w:numId w:val="2"/>
              </w:numPr>
              <w:tabs>
                <w:tab w:val="left" w:pos="368"/>
              </w:tabs>
              <w:suppressAutoHyphens w:val="0"/>
              <w:autoSpaceDE w:val="0"/>
              <w:autoSpaceDN w:val="0"/>
              <w:spacing w:before="120" w:after="0" w:line="240" w:lineRule="auto"/>
              <w:ind w:leftChars="0" w:firstLineChars="0"/>
              <w:contextualSpacing w:val="0"/>
              <w:textDirection w:val="lrTb"/>
              <w:textAlignment w:val="auto"/>
              <w:outlineLvl w:val="9"/>
              <w:rPr>
                <w:rFonts w:ascii="Arial" w:hAnsi="Arial" w:cs="Arial"/>
              </w:rPr>
            </w:pPr>
            <w:proofErr w:type="spellStart"/>
            <w:r w:rsidRPr="00067727">
              <w:rPr>
                <w:rFonts w:ascii="Arial" w:hAnsi="Arial" w:cs="Arial"/>
              </w:rPr>
              <w:t>Angelini</w:t>
            </w:r>
            <w:proofErr w:type="spellEnd"/>
            <w:r w:rsidRPr="00067727">
              <w:rPr>
                <w:rFonts w:ascii="Arial" w:hAnsi="Arial" w:cs="Arial"/>
              </w:rPr>
              <w:t xml:space="preserve">. M y otros: Temas de Química General. Editorial </w:t>
            </w:r>
            <w:proofErr w:type="spellStart"/>
            <w:r w:rsidRPr="00067727">
              <w:rPr>
                <w:rFonts w:ascii="Arial" w:hAnsi="Arial" w:cs="Arial"/>
              </w:rPr>
              <w:t>Eudeba</w:t>
            </w:r>
            <w:proofErr w:type="spellEnd"/>
          </w:p>
          <w:p w:rsidR="00067727" w:rsidRPr="00067727" w:rsidRDefault="00067727" w:rsidP="00AE794F">
            <w:pPr>
              <w:pStyle w:val="Prrafodelista"/>
              <w:widowControl w:val="0"/>
              <w:numPr>
                <w:ilvl w:val="0"/>
                <w:numId w:val="2"/>
              </w:numPr>
              <w:tabs>
                <w:tab w:val="left" w:pos="368"/>
              </w:tabs>
              <w:suppressAutoHyphens w:val="0"/>
              <w:autoSpaceDE w:val="0"/>
              <w:autoSpaceDN w:val="0"/>
              <w:spacing w:before="121" w:after="0" w:line="240" w:lineRule="auto"/>
              <w:ind w:leftChars="0" w:firstLineChars="0"/>
              <w:contextualSpacing w:val="0"/>
              <w:textDirection w:val="lrTb"/>
              <w:textAlignment w:val="auto"/>
              <w:outlineLvl w:val="9"/>
              <w:rPr>
                <w:rFonts w:ascii="Arial" w:hAnsi="Arial" w:cs="Arial"/>
              </w:rPr>
            </w:pPr>
            <w:r w:rsidRPr="00067727">
              <w:rPr>
                <w:rFonts w:ascii="Arial" w:hAnsi="Arial" w:cs="Arial"/>
              </w:rPr>
              <w:t>Física- Química. Autores varios. Editorial Tinta Fresca.</w:t>
            </w:r>
          </w:p>
          <w:p w:rsidR="000A03D9" w:rsidRDefault="00067727" w:rsidP="00AE794F">
            <w:pPr>
              <w:pStyle w:val="Prrafodelista"/>
              <w:widowControl w:val="0"/>
              <w:numPr>
                <w:ilvl w:val="0"/>
                <w:numId w:val="2"/>
              </w:numPr>
              <w:tabs>
                <w:tab w:val="left" w:pos="368"/>
              </w:tabs>
              <w:suppressAutoHyphens w:val="0"/>
              <w:autoSpaceDE w:val="0"/>
              <w:autoSpaceDN w:val="0"/>
              <w:spacing w:before="121" w:after="0" w:line="240" w:lineRule="auto"/>
              <w:ind w:leftChars="0" w:firstLineChars="0"/>
              <w:contextualSpacing w:val="0"/>
              <w:textDirection w:val="lrTb"/>
              <w:textAlignment w:val="auto"/>
              <w:outlineLvl w:val="9"/>
              <w:rPr>
                <w:rFonts w:ascii="Arial" w:hAnsi="Arial" w:cs="Arial"/>
              </w:rPr>
            </w:pPr>
            <w:r w:rsidRPr="00067727">
              <w:rPr>
                <w:rFonts w:ascii="Arial" w:hAnsi="Arial" w:cs="Arial"/>
              </w:rPr>
              <w:t>Libros de Ciencias Naturales de 8º y 9º</w:t>
            </w:r>
            <w:r w:rsidRPr="00067727">
              <w:rPr>
                <w:rFonts w:ascii="Arial" w:hAnsi="Arial" w:cs="Arial"/>
              </w:rPr>
              <w:t xml:space="preserve"> de la biblioteca</w:t>
            </w:r>
            <w:r w:rsidRPr="00067727">
              <w:rPr>
                <w:rFonts w:ascii="Arial" w:hAnsi="Arial" w:cs="Arial"/>
              </w:rPr>
              <w:t>.</w:t>
            </w:r>
          </w:p>
          <w:p w:rsidR="00067727" w:rsidRPr="002E3DB4" w:rsidRDefault="00067727" w:rsidP="00067727">
            <w:pPr>
              <w:pStyle w:val="Prrafodelista"/>
              <w:widowControl w:val="0"/>
              <w:tabs>
                <w:tab w:val="left" w:pos="368"/>
              </w:tabs>
              <w:suppressAutoHyphens w:val="0"/>
              <w:autoSpaceDE w:val="0"/>
              <w:autoSpaceDN w:val="0"/>
              <w:spacing w:before="121" w:after="0" w:line="240" w:lineRule="auto"/>
              <w:ind w:leftChars="0" w:firstLineChars="0" w:firstLine="0"/>
              <w:contextualSpacing w:val="0"/>
              <w:textDirection w:val="lrTb"/>
              <w:textAlignment w:val="auto"/>
              <w:outlineLvl w:val="9"/>
              <w:rPr>
                <w:rFonts w:ascii="Arial" w:hAnsi="Arial" w:cs="Arial"/>
              </w:rPr>
            </w:pPr>
          </w:p>
        </w:tc>
      </w:tr>
      <w:tr w:rsidR="000A03D9" w:rsidRPr="00D80624" w:rsidTr="00134DB7">
        <w:trPr>
          <w:trHeight w:val="369"/>
          <w:jc w:val="center"/>
        </w:trPr>
        <w:tc>
          <w:tcPr>
            <w:tcW w:w="10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A03D9" w:rsidRDefault="000A03D9" w:rsidP="00134DB7">
            <w:pPr>
              <w:spacing w:after="120" w:line="240" w:lineRule="auto"/>
              <w:ind w:left="100"/>
              <w:rPr>
                <w:rFonts w:ascii="Arial" w:hAnsi="Arial" w:cs="Arial"/>
                <w:b/>
                <w:bCs/>
              </w:rPr>
            </w:pPr>
            <w:r>
              <w:rPr>
                <w:rFonts w:ascii="Arial" w:hAnsi="Arial" w:cs="Arial"/>
                <w:b/>
                <w:bCs/>
              </w:rPr>
              <w:t>FIRMA DEL DOCENTE:               INÉS ANDREA ESTRADA</w:t>
            </w:r>
          </w:p>
          <w:p w:rsidR="000A03D9" w:rsidRPr="00D80624" w:rsidRDefault="000A03D9" w:rsidP="00134DB7">
            <w:pPr>
              <w:spacing w:after="120" w:line="240" w:lineRule="auto"/>
              <w:ind w:left="100"/>
              <w:rPr>
                <w:rFonts w:ascii="Arial" w:hAnsi="Arial" w:cs="Arial"/>
                <w:b/>
                <w:bCs/>
              </w:rPr>
            </w:pPr>
          </w:p>
        </w:tc>
      </w:tr>
    </w:tbl>
    <w:p w:rsidR="00394EC8" w:rsidRDefault="00394EC8" w:rsidP="000A03D9"/>
    <w:sectPr w:rsidR="00394EC8" w:rsidSect="00AE794F">
      <w:pgSz w:w="11906" w:h="16838"/>
      <w:pgMar w:top="56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2109"/>
    <w:multiLevelType w:val="hybridMultilevel"/>
    <w:tmpl w:val="32CAD9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3C74EFE"/>
    <w:multiLevelType w:val="hybridMultilevel"/>
    <w:tmpl w:val="07106F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9364578"/>
    <w:multiLevelType w:val="hybridMultilevel"/>
    <w:tmpl w:val="AB92823A"/>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3" w15:restartNumberingAfterBreak="0">
    <w:nsid w:val="2A955C29"/>
    <w:multiLevelType w:val="hybridMultilevel"/>
    <w:tmpl w:val="935A5528"/>
    <w:lvl w:ilvl="0" w:tplc="3A3C969A">
      <w:numFmt w:val="bullet"/>
      <w:lvlText w:val="□"/>
      <w:lvlJc w:val="left"/>
      <w:pPr>
        <w:ind w:left="190" w:hanging="178"/>
      </w:pPr>
      <w:rPr>
        <w:rFonts w:ascii="Arial" w:eastAsia="Arial" w:hAnsi="Arial" w:cs="Arial" w:hint="default"/>
        <w:w w:val="100"/>
        <w:sz w:val="20"/>
        <w:szCs w:val="20"/>
        <w:lang w:val="es-ES" w:eastAsia="en-US" w:bidi="ar-SA"/>
      </w:rPr>
    </w:lvl>
    <w:lvl w:ilvl="1" w:tplc="157A430C">
      <w:numFmt w:val="bullet"/>
      <w:lvlText w:val="•"/>
      <w:lvlJc w:val="left"/>
      <w:pPr>
        <w:ind w:left="1238" w:hanging="178"/>
      </w:pPr>
      <w:rPr>
        <w:rFonts w:hint="default"/>
        <w:lang w:val="es-ES" w:eastAsia="en-US" w:bidi="ar-SA"/>
      </w:rPr>
    </w:lvl>
    <w:lvl w:ilvl="2" w:tplc="90D6CDCE">
      <w:numFmt w:val="bullet"/>
      <w:lvlText w:val="•"/>
      <w:lvlJc w:val="left"/>
      <w:pPr>
        <w:ind w:left="2277" w:hanging="178"/>
      </w:pPr>
      <w:rPr>
        <w:rFonts w:hint="default"/>
        <w:lang w:val="es-ES" w:eastAsia="en-US" w:bidi="ar-SA"/>
      </w:rPr>
    </w:lvl>
    <w:lvl w:ilvl="3" w:tplc="0466FC9C">
      <w:numFmt w:val="bullet"/>
      <w:lvlText w:val="•"/>
      <w:lvlJc w:val="left"/>
      <w:pPr>
        <w:ind w:left="3316" w:hanging="178"/>
      </w:pPr>
      <w:rPr>
        <w:rFonts w:hint="default"/>
        <w:lang w:val="es-ES" w:eastAsia="en-US" w:bidi="ar-SA"/>
      </w:rPr>
    </w:lvl>
    <w:lvl w:ilvl="4" w:tplc="B33C9D60">
      <w:numFmt w:val="bullet"/>
      <w:lvlText w:val="•"/>
      <w:lvlJc w:val="left"/>
      <w:pPr>
        <w:ind w:left="4355" w:hanging="178"/>
      </w:pPr>
      <w:rPr>
        <w:rFonts w:hint="default"/>
        <w:lang w:val="es-ES" w:eastAsia="en-US" w:bidi="ar-SA"/>
      </w:rPr>
    </w:lvl>
    <w:lvl w:ilvl="5" w:tplc="1D56C252">
      <w:numFmt w:val="bullet"/>
      <w:lvlText w:val="•"/>
      <w:lvlJc w:val="left"/>
      <w:pPr>
        <w:ind w:left="5394" w:hanging="178"/>
      </w:pPr>
      <w:rPr>
        <w:rFonts w:hint="default"/>
        <w:lang w:val="es-ES" w:eastAsia="en-US" w:bidi="ar-SA"/>
      </w:rPr>
    </w:lvl>
    <w:lvl w:ilvl="6" w:tplc="3774A4D0">
      <w:numFmt w:val="bullet"/>
      <w:lvlText w:val="•"/>
      <w:lvlJc w:val="left"/>
      <w:pPr>
        <w:ind w:left="6433" w:hanging="178"/>
      </w:pPr>
      <w:rPr>
        <w:rFonts w:hint="default"/>
        <w:lang w:val="es-ES" w:eastAsia="en-US" w:bidi="ar-SA"/>
      </w:rPr>
    </w:lvl>
    <w:lvl w:ilvl="7" w:tplc="68B2D204">
      <w:numFmt w:val="bullet"/>
      <w:lvlText w:val="•"/>
      <w:lvlJc w:val="left"/>
      <w:pPr>
        <w:ind w:left="7472" w:hanging="178"/>
      </w:pPr>
      <w:rPr>
        <w:rFonts w:hint="default"/>
        <w:lang w:val="es-ES" w:eastAsia="en-US" w:bidi="ar-SA"/>
      </w:rPr>
    </w:lvl>
    <w:lvl w:ilvl="8" w:tplc="6A166F8C">
      <w:numFmt w:val="bullet"/>
      <w:lvlText w:val="•"/>
      <w:lvlJc w:val="left"/>
      <w:pPr>
        <w:ind w:left="8511" w:hanging="178"/>
      </w:pPr>
      <w:rPr>
        <w:rFonts w:hint="default"/>
        <w:lang w:val="es-E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D9"/>
    <w:rsid w:val="00067727"/>
    <w:rsid w:val="000A03D9"/>
    <w:rsid w:val="00147EFF"/>
    <w:rsid w:val="00394EC8"/>
    <w:rsid w:val="00AE794F"/>
    <w:rsid w:val="00E663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B61D"/>
  <w15:chartTrackingRefBased/>
  <w15:docId w15:val="{9D08E11F-844C-4EBE-859E-1E35CFFB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03D9"/>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03D9"/>
    <w:pPr>
      <w:suppressAutoHyphens/>
      <w:spacing w:after="200" w:line="276" w:lineRule="auto"/>
      <w:ind w:leftChars="-1" w:left="720" w:hangingChars="1" w:hanging="1"/>
      <w:contextualSpacing/>
      <w:textDirection w:val="btLr"/>
      <w:textAlignment w:val="top"/>
      <w:outlineLvl w:val="0"/>
    </w:pPr>
    <w:rPr>
      <w:position w:val="-1"/>
      <w:lang w:eastAsia="en-US"/>
    </w:rPr>
  </w:style>
  <w:style w:type="paragraph" w:styleId="Sinespaciado">
    <w:name w:val="No Spacing"/>
    <w:uiPriority w:val="1"/>
    <w:qFormat/>
    <w:rsid w:val="000A03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6744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2026-04-08T01:06:00Z</dcterms:created>
  <dcterms:modified xsi:type="dcterms:W3CDTF">2026-04-08T01:06:00Z</dcterms:modified>
</cp:coreProperties>
</file>